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8" w:rsidRPr="00A8347C" w:rsidRDefault="00456998" w:rsidP="004569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sz w:val="20"/>
          <w:szCs w:val="20"/>
          <w:lang w:eastAsia="ar-SA"/>
        </w:rPr>
        <w:t>СЛУШАНИЕ МУЗЫКИ</w:t>
      </w:r>
    </w:p>
    <w:p w:rsidR="00456998" w:rsidRPr="00A8347C" w:rsidRDefault="00456998" w:rsidP="00456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СТРУКТУРА ПРОГРАММЫ УЧЕБНОГО ПРЕДМЕТА</w:t>
      </w:r>
    </w:p>
    <w:p w:rsidR="00456998" w:rsidRPr="00A8347C" w:rsidRDefault="00456998" w:rsidP="00456998">
      <w:pPr>
        <w:shd w:val="clear" w:color="auto" w:fill="FFFFFF"/>
        <w:tabs>
          <w:tab w:val="left" w:pos="8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7"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color w:val="000000"/>
          <w:spacing w:val="-7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Пояснительная записка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Срок реализации учебного предмета;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Объем учебного времени, предусмотренный учебным планом образовательного</w:t>
      </w: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учреждения на реализацию учебного предмета;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Форма проведения учебных аудиторных занятий;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Цель и задачи учебного предмета;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Обоснование структуры программы учебного предмета;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Методы обучения;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Описание материально-технических условий реализации учебного предмета;</w:t>
      </w:r>
    </w:p>
    <w:p w:rsidR="00456998" w:rsidRPr="00A8347C" w:rsidRDefault="00456998" w:rsidP="0045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998" w:rsidRPr="00A8347C" w:rsidRDefault="00456998" w:rsidP="0045699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Учебно-тематический план</w:t>
      </w:r>
    </w:p>
    <w:p w:rsidR="00456998" w:rsidRPr="00A8347C" w:rsidRDefault="00456998" w:rsidP="0045699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4"/>
          <w:sz w:val="20"/>
          <w:szCs w:val="20"/>
        </w:rPr>
        <w:t>Содержание учебного предмета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Сведения о затратах учебного времени;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Годовые требования. Содержание разделов;</w:t>
      </w:r>
    </w:p>
    <w:p w:rsidR="00456998" w:rsidRPr="00A8347C" w:rsidRDefault="00456998" w:rsidP="0045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998" w:rsidRPr="00A8347C" w:rsidRDefault="00456998" w:rsidP="0045699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Требования к уровню подготовки </w:t>
      </w:r>
      <w:proofErr w:type="gram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обучающихся</w:t>
      </w:r>
      <w:proofErr w:type="gramEnd"/>
    </w:p>
    <w:p w:rsidR="00456998" w:rsidRPr="00A8347C" w:rsidRDefault="00456998" w:rsidP="0045699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1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Формы и методы контроля, система оценок</w:t>
      </w:r>
    </w:p>
    <w:p w:rsidR="00456998" w:rsidRPr="00A8347C" w:rsidRDefault="00456998" w:rsidP="00456998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Аттестация: цели, виды, форма, содержание;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Требования к промежуточной аттестации;</w:t>
      </w:r>
    </w:p>
    <w:p w:rsidR="00456998" w:rsidRPr="00A8347C" w:rsidRDefault="00456998" w:rsidP="00456998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Критерии оценки;</w:t>
      </w:r>
    </w:p>
    <w:p w:rsidR="00456998" w:rsidRPr="00A8347C" w:rsidRDefault="00456998" w:rsidP="00456998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1"/>
          <w:sz w:val="20"/>
          <w:szCs w:val="20"/>
          <w:lang w:val="en-US"/>
        </w:rPr>
        <w:t>VI</w:t>
      </w:r>
      <w:r w:rsidRPr="00A8347C">
        <w:rPr>
          <w:rFonts w:ascii="Times New Roman" w:hAnsi="Times New Roman" w:cs="Times New Roman"/>
          <w:color w:val="000000"/>
          <w:spacing w:val="-11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-5"/>
          <w:sz w:val="20"/>
          <w:szCs w:val="20"/>
        </w:rPr>
        <w:t>Методическое обеспечение учебного процесса</w:t>
      </w:r>
    </w:p>
    <w:p w:rsidR="00456998" w:rsidRPr="00A8347C" w:rsidRDefault="00456998" w:rsidP="00456998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Методические рекомендации педагогическим работникам;</w:t>
      </w:r>
    </w:p>
    <w:p w:rsidR="00456998" w:rsidRPr="00A8347C" w:rsidRDefault="00456998" w:rsidP="00456998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VII</w:t>
      </w:r>
      <w:r w:rsidRPr="00A8347C">
        <w:rPr>
          <w:rFonts w:ascii="Times New Roman" w:hAnsi="Times New Roman" w:cs="Times New Roman"/>
          <w:color w:val="000000"/>
          <w:spacing w:val="-6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  <w:t>Материально-технические условия реализации программы</w:t>
      </w:r>
    </w:p>
    <w:p w:rsidR="00456998" w:rsidRPr="00A8347C" w:rsidRDefault="00456998" w:rsidP="00456998">
      <w:pPr>
        <w:shd w:val="clear" w:color="auto" w:fill="FFFFFF"/>
        <w:tabs>
          <w:tab w:val="left" w:pos="14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3"/>
          <w:sz w:val="20"/>
          <w:szCs w:val="20"/>
          <w:lang w:val="en-US"/>
        </w:rPr>
        <w:t>VIII</w:t>
      </w:r>
      <w:r w:rsidRPr="00A8347C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-4"/>
          <w:sz w:val="20"/>
          <w:szCs w:val="20"/>
        </w:rPr>
        <w:t>Список рекомендуемой учебной и методической литературы</w:t>
      </w:r>
    </w:p>
    <w:p w:rsidR="00456998" w:rsidRPr="00A8347C" w:rsidRDefault="00456998" w:rsidP="00456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- </w:t>
      </w: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Список методической литературы;</w:t>
      </w:r>
    </w:p>
    <w:p w:rsidR="00456998" w:rsidRPr="00A8347C" w:rsidRDefault="00456998" w:rsidP="00456998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Учебная литература</w:t>
      </w:r>
    </w:p>
    <w:p w:rsidR="00456998" w:rsidRPr="00A8347C" w:rsidRDefault="00456998" w:rsidP="00456998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Для   учащихся    1-3    классов   занятия   по   предмету   «Слушание   музыки»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предусмотрены 1 раз в неделю по 1 академическому часу.</w:t>
      </w:r>
    </w:p>
    <w:p w:rsidR="00456998" w:rsidRPr="00A8347C" w:rsidRDefault="00456998" w:rsidP="00456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>Цель и задачи учебного предмета</w:t>
      </w:r>
    </w:p>
    <w:p w:rsidR="00456998" w:rsidRPr="00A8347C" w:rsidRDefault="00456998" w:rsidP="00456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Цель:</w:t>
      </w:r>
    </w:p>
    <w:p w:rsidR="00456998" w:rsidRPr="00A8347C" w:rsidRDefault="00456998" w:rsidP="00456998">
      <w:pPr>
        <w:shd w:val="clear" w:color="auto" w:fill="FFFFFF"/>
        <w:tabs>
          <w:tab w:val="left" w:pos="1238"/>
        </w:tabs>
        <w:spacing w:after="0" w:line="240" w:lineRule="auto"/>
        <w:ind w:firstLine="715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  <w:t>воспитание культуры слушания и восприятия музыки на основе формирования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br/>
        <w:t>представлений о музыке как виде искусства, а также развитие музыкально-творческих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9"/>
          <w:sz w:val="20"/>
          <w:szCs w:val="20"/>
        </w:rPr>
        <w:t>способностей, приобретение знаний, умений и навыков в  области музыкального</w:t>
      </w:r>
      <w:r w:rsidRPr="00A8347C">
        <w:rPr>
          <w:rFonts w:ascii="Times New Roman" w:hAnsi="Times New Roman" w:cs="Times New Roman"/>
          <w:color w:val="000000"/>
          <w:spacing w:val="9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искусства.</w:t>
      </w:r>
    </w:p>
    <w:p w:rsidR="00456998" w:rsidRPr="00A8347C" w:rsidRDefault="00456998" w:rsidP="00456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Задачи:</w:t>
      </w:r>
    </w:p>
    <w:p w:rsidR="00456998" w:rsidRPr="00A8347C" w:rsidRDefault="00456998" w:rsidP="00456998">
      <w:pPr>
        <w:shd w:val="clear" w:color="auto" w:fill="FFFFFF"/>
        <w:tabs>
          <w:tab w:val="left" w:pos="1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  <w:t>развитие интереса к классической музыке;</w:t>
      </w:r>
      <w:r w:rsidRPr="00A834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998" w:rsidRPr="00A8347C" w:rsidRDefault="00456998" w:rsidP="00456998">
      <w:pPr>
        <w:shd w:val="clear" w:color="auto" w:fill="FFFFFF"/>
        <w:tabs>
          <w:tab w:val="left" w:pos="1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>знакомство с широким кругом музыкальных произведений   и формирование</w:t>
      </w: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навыков восприятия образной музыкальной речи;</w:t>
      </w:r>
    </w:p>
    <w:p w:rsidR="00456998" w:rsidRPr="00A8347C" w:rsidRDefault="00456998" w:rsidP="00456998">
      <w:pPr>
        <w:shd w:val="clear" w:color="auto" w:fill="FFFFFF"/>
        <w:tabs>
          <w:tab w:val="left" w:pos="1056"/>
        </w:tabs>
        <w:spacing w:after="0" w:line="240" w:lineRule="auto"/>
        <w:ind w:firstLine="710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воспитание   эмоционального   и   интеллектуального   отклика   в   процессе</w:t>
      </w: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3"/>
          <w:sz w:val="20"/>
          <w:szCs w:val="20"/>
        </w:rPr>
        <w:t>слушания;</w:t>
      </w:r>
    </w:p>
    <w:p w:rsidR="00456998" w:rsidRPr="00A8347C" w:rsidRDefault="00456998" w:rsidP="00456998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4"/>
          <w:sz w:val="20"/>
          <w:szCs w:val="20"/>
        </w:rPr>
        <w:t>приобретение необходимых каче</w:t>
      </w:r>
      <w:proofErr w:type="gramStart"/>
      <w:r w:rsidRPr="00A8347C">
        <w:rPr>
          <w:rFonts w:ascii="Times New Roman" w:hAnsi="Times New Roman" w:cs="Times New Roman"/>
          <w:color w:val="000000"/>
          <w:spacing w:val="4"/>
          <w:sz w:val="20"/>
          <w:szCs w:val="20"/>
        </w:rPr>
        <w:t>ств сл</w:t>
      </w:r>
      <w:proofErr w:type="gramEnd"/>
      <w:r w:rsidRPr="00A8347C">
        <w:rPr>
          <w:rFonts w:ascii="Times New Roman" w:hAnsi="Times New Roman" w:cs="Times New Roman"/>
          <w:color w:val="000000"/>
          <w:spacing w:val="4"/>
          <w:sz w:val="20"/>
          <w:szCs w:val="20"/>
        </w:rPr>
        <w:t>ухового внимания, умений следить за</w:t>
      </w:r>
      <w:r w:rsidRPr="00A8347C">
        <w:rPr>
          <w:rFonts w:ascii="Times New Roman" w:hAnsi="Times New Roman" w:cs="Times New Roman"/>
          <w:color w:val="000000"/>
          <w:spacing w:val="4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движением музыкальной мысли и развитием интонаций;</w:t>
      </w:r>
    </w:p>
    <w:p w:rsidR="00456998" w:rsidRPr="00A8347C" w:rsidRDefault="00456998" w:rsidP="00456998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7"/>
          <w:sz w:val="20"/>
          <w:szCs w:val="20"/>
        </w:rPr>
        <w:t>осознание и усвоение некоторых понятий и представлений о музыкальных</w:t>
      </w:r>
      <w:r w:rsidRPr="00A8347C">
        <w:rPr>
          <w:rFonts w:ascii="Times New Roman" w:hAnsi="Times New Roman" w:cs="Times New Roman"/>
          <w:color w:val="000000"/>
          <w:spacing w:val="7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явлениях и средствах выразительности;</w:t>
      </w:r>
    </w:p>
    <w:p w:rsidR="00456998" w:rsidRPr="00A8347C" w:rsidRDefault="00456998" w:rsidP="00456998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9"/>
          <w:sz w:val="20"/>
          <w:szCs w:val="20"/>
        </w:rPr>
        <w:t>накопление слухового опыта, определенного круга интонаций и развитие</w:t>
      </w:r>
      <w:r w:rsidRPr="00A8347C">
        <w:rPr>
          <w:rFonts w:ascii="Times New Roman" w:hAnsi="Times New Roman" w:cs="Times New Roman"/>
          <w:color w:val="000000"/>
          <w:spacing w:val="9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музыкального мышления;</w:t>
      </w:r>
    </w:p>
    <w:p w:rsidR="00456998" w:rsidRPr="00A8347C" w:rsidRDefault="00456998" w:rsidP="00456998">
      <w:pPr>
        <w:shd w:val="clear" w:color="auto" w:fill="FFFFFF"/>
        <w:tabs>
          <w:tab w:val="left" w:pos="1013"/>
        </w:tabs>
        <w:spacing w:after="0" w:line="240" w:lineRule="auto"/>
        <w:ind w:firstLine="706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  <w:t>развитие   одного   из   важных  эстетических  чувств   -   синестезии   (особой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способности человека к </w:t>
      </w:r>
      <w:proofErr w:type="spell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межсенсорному</w:t>
      </w:r>
      <w:proofErr w:type="spell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восприятию);</w:t>
      </w:r>
    </w:p>
    <w:p w:rsidR="00456998" w:rsidRPr="00A8347C" w:rsidRDefault="00456998" w:rsidP="00456998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  <w:t>развитие ассоциативно-образного мышления.</w:t>
      </w:r>
    </w:p>
    <w:p w:rsidR="00456998" w:rsidRPr="00A8347C" w:rsidRDefault="00456998" w:rsidP="0045699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С целью активизации слухового восприятия в ходе слушания используются </w:t>
      </w:r>
      <w:r w:rsidRPr="00A8347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особые методы слуховой работы - игровое и графическое моделирование. Дети </w:t>
      </w:r>
      <w:r w:rsidRPr="00A8347C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постигают содержание музыки в разных формах музыкально-творческой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деятельности.</w:t>
      </w:r>
    </w:p>
    <w:p w:rsidR="00456998" w:rsidRPr="00A8347C" w:rsidRDefault="00456998" w:rsidP="0045699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умениями и навыками целостного восприятия несложных музыкальных произведений.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0675F4"/>
    <w:multiLevelType w:val="singleLevel"/>
    <w:tmpl w:val="C63ED912"/>
    <w:lvl w:ilvl="0">
      <w:start w:val="4"/>
      <w:numFmt w:val="upperRoman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144188"/>
    <w:multiLevelType w:val="singleLevel"/>
    <w:tmpl w:val="6674F6CA"/>
    <w:lvl w:ilvl="0">
      <w:start w:val="2"/>
      <w:numFmt w:val="upperRoman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98"/>
    <w:rsid w:val="00127A09"/>
    <w:rsid w:val="00194F63"/>
    <w:rsid w:val="00304366"/>
    <w:rsid w:val="0045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2020-10-19T08:37:00Z</dcterms:created>
  <dcterms:modified xsi:type="dcterms:W3CDTF">2020-10-19T08:37:00Z</dcterms:modified>
</cp:coreProperties>
</file>