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D6" w:rsidRDefault="00B835D6" w:rsidP="00B835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Аннотация на программу по учебному предмету Сольное пение</w:t>
      </w:r>
    </w:p>
    <w:p w:rsidR="00B835D6" w:rsidRPr="00966434" w:rsidRDefault="00B835D6" w:rsidP="00B835D6">
      <w:pPr>
        <w:spacing w:after="0" w:line="240" w:lineRule="auto"/>
        <w:rPr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b/>
          <w:bCs/>
          <w:sz w:val="20"/>
          <w:szCs w:val="20"/>
        </w:rPr>
        <w:t>Структура программы учебного предмета</w:t>
      </w:r>
    </w:p>
    <w:p w:rsidR="00B835D6" w:rsidRPr="00966434" w:rsidRDefault="00B835D6" w:rsidP="00B835D6">
      <w:pPr>
        <w:spacing w:after="0" w:line="240" w:lineRule="auto"/>
        <w:rPr>
          <w:sz w:val="20"/>
          <w:szCs w:val="20"/>
        </w:rPr>
      </w:pPr>
    </w:p>
    <w:p w:rsidR="00B835D6" w:rsidRPr="00966434" w:rsidRDefault="00B835D6" w:rsidP="00B835D6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718"/>
        <w:rPr>
          <w:rFonts w:eastAsia="Times New Roman"/>
          <w:b/>
          <w:b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B835D6" w:rsidRPr="00966434" w:rsidRDefault="00B835D6" w:rsidP="00B835D6">
      <w:pPr>
        <w:spacing w:after="0" w:line="240" w:lineRule="auto"/>
        <w:rPr>
          <w:rFonts w:eastAsia="Times New Roman"/>
          <w:b/>
          <w:bCs/>
          <w:sz w:val="20"/>
          <w:szCs w:val="20"/>
        </w:rPr>
      </w:pPr>
    </w:p>
    <w:p w:rsidR="00B835D6" w:rsidRPr="00966434" w:rsidRDefault="00B835D6" w:rsidP="00B835D6">
      <w:pPr>
        <w:numPr>
          <w:ilvl w:val="1"/>
          <w:numId w:val="1"/>
        </w:numPr>
        <w:tabs>
          <w:tab w:val="left" w:pos="1218"/>
        </w:tabs>
        <w:spacing w:after="0" w:line="240" w:lineRule="auto"/>
        <w:ind w:left="260" w:firstLine="568"/>
        <w:rPr>
          <w:rFonts w:eastAsia="Times New Roman"/>
          <w:i/>
          <w:i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i/>
          <w:iCs/>
          <w:sz w:val="20"/>
          <w:szCs w:val="20"/>
        </w:rPr>
        <w:t>Характеристика учебного предмета, его место и роль в образовательном процессе</w:t>
      </w:r>
    </w:p>
    <w:p w:rsidR="00B835D6" w:rsidRPr="00966434" w:rsidRDefault="00B835D6" w:rsidP="00B835D6">
      <w:pPr>
        <w:numPr>
          <w:ilvl w:val="1"/>
          <w:numId w:val="1"/>
        </w:numPr>
        <w:tabs>
          <w:tab w:val="left" w:pos="1060"/>
        </w:tabs>
        <w:spacing w:after="0" w:line="240" w:lineRule="auto"/>
        <w:ind w:left="1060" w:hanging="232"/>
        <w:rPr>
          <w:rFonts w:eastAsia="Times New Roman"/>
          <w:i/>
          <w:i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i/>
          <w:iCs/>
          <w:sz w:val="20"/>
          <w:szCs w:val="20"/>
        </w:rPr>
        <w:t>Срок реализации учебного предмета</w:t>
      </w:r>
    </w:p>
    <w:p w:rsidR="00B835D6" w:rsidRPr="00966434" w:rsidRDefault="00B835D6" w:rsidP="00B835D6">
      <w:pPr>
        <w:numPr>
          <w:ilvl w:val="1"/>
          <w:numId w:val="1"/>
        </w:numPr>
        <w:tabs>
          <w:tab w:val="left" w:pos="1210"/>
        </w:tabs>
        <w:spacing w:after="0" w:line="240" w:lineRule="auto"/>
        <w:ind w:left="260" w:firstLine="568"/>
        <w:rPr>
          <w:rFonts w:eastAsia="Times New Roman"/>
          <w:i/>
          <w:i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i/>
          <w:iCs/>
          <w:sz w:val="20"/>
          <w:szCs w:val="20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B835D6" w:rsidRPr="00966434" w:rsidRDefault="00B835D6" w:rsidP="00B835D6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i/>
          <w:iCs/>
          <w:sz w:val="20"/>
          <w:szCs w:val="20"/>
        </w:rPr>
        <w:t>Сведения о затратах учебного времени</w:t>
      </w:r>
    </w:p>
    <w:p w:rsidR="00B835D6" w:rsidRPr="00966434" w:rsidRDefault="00B835D6" w:rsidP="00B835D6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i/>
          <w:iCs/>
          <w:sz w:val="20"/>
          <w:szCs w:val="20"/>
        </w:rPr>
        <w:t>Форма проведения учебных аудиторных занятий</w:t>
      </w:r>
    </w:p>
    <w:p w:rsidR="00B835D6" w:rsidRPr="00966434" w:rsidRDefault="00B835D6" w:rsidP="00B835D6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i/>
          <w:iCs/>
          <w:sz w:val="20"/>
          <w:szCs w:val="20"/>
        </w:rPr>
        <w:t>Цель и задачи учебного предмета</w:t>
      </w:r>
    </w:p>
    <w:p w:rsidR="00B835D6" w:rsidRPr="00966434" w:rsidRDefault="00B835D6" w:rsidP="00B835D6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i/>
          <w:iCs/>
          <w:sz w:val="20"/>
          <w:szCs w:val="20"/>
        </w:rPr>
        <w:t>Структура программы учебного предмета</w:t>
      </w:r>
    </w:p>
    <w:p w:rsidR="00B835D6" w:rsidRPr="00966434" w:rsidRDefault="00B835D6" w:rsidP="00B835D6">
      <w:pPr>
        <w:numPr>
          <w:ilvl w:val="1"/>
          <w:numId w:val="1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i/>
          <w:iCs/>
          <w:sz w:val="20"/>
          <w:szCs w:val="20"/>
        </w:rPr>
        <w:t>Методы обучения</w:t>
      </w:r>
    </w:p>
    <w:p w:rsidR="00B835D6" w:rsidRPr="00966434" w:rsidRDefault="00B835D6" w:rsidP="00B835D6">
      <w:pPr>
        <w:numPr>
          <w:ilvl w:val="1"/>
          <w:numId w:val="1"/>
        </w:numPr>
        <w:tabs>
          <w:tab w:val="left" w:pos="1131"/>
        </w:tabs>
        <w:spacing w:after="0" w:line="240" w:lineRule="auto"/>
        <w:ind w:left="260" w:firstLine="568"/>
        <w:rPr>
          <w:rFonts w:eastAsia="Times New Roman"/>
          <w:i/>
          <w:i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i/>
          <w:iCs/>
          <w:sz w:val="20"/>
          <w:szCs w:val="20"/>
        </w:rPr>
        <w:t>Описание материально-технических условий реализации учебного предмета</w:t>
      </w:r>
    </w:p>
    <w:p w:rsidR="00B835D6" w:rsidRPr="00966434" w:rsidRDefault="00B835D6" w:rsidP="00B835D6">
      <w:pPr>
        <w:spacing w:after="0" w:line="240" w:lineRule="auto"/>
        <w:rPr>
          <w:sz w:val="20"/>
          <w:szCs w:val="20"/>
        </w:rPr>
      </w:pPr>
    </w:p>
    <w:p w:rsidR="00B835D6" w:rsidRPr="00966434" w:rsidRDefault="00B835D6" w:rsidP="00B835D6">
      <w:pPr>
        <w:numPr>
          <w:ilvl w:val="0"/>
          <w:numId w:val="2"/>
        </w:numPr>
        <w:tabs>
          <w:tab w:val="left" w:pos="980"/>
        </w:tabs>
        <w:spacing w:after="0" w:line="240" w:lineRule="auto"/>
        <w:ind w:left="980" w:hanging="718"/>
        <w:rPr>
          <w:rFonts w:eastAsia="Times New Roman"/>
          <w:b/>
          <w:b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b/>
          <w:bCs/>
          <w:sz w:val="20"/>
          <w:szCs w:val="20"/>
        </w:rPr>
        <w:t>Содержание учебного предмета</w:t>
      </w:r>
    </w:p>
    <w:p w:rsidR="00B835D6" w:rsidRPr="00966434" w:rsidRDefault="00B835D6" w:rsidP="00B835D6">
      <w:pPr>
        <w:numPr>
          <w:ilvl w:val="1"/>
          <w:numId w:val="2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i/>
          <w:iCs/>
          <w:sz w:val="20"/>
          <w:szCs w:val="20"/>
        </w:rPr>
        <w:t>Учебно-тематический план</w:t>
      </w:r>
    </w:p>
    <w:p w:rsidR="00B835D6" w:rsidRPr="00966434" w:rsidRDefault="00B835D6" w:rsidP="00B835D6">
      <w:pPr>
        <w:numPr>
          <w:ilvl w:val="1"/>
          <w:numId w:val="2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i/>
          <w:iCs/>
          <w:sz w:val="20"/>
          <w:szCs w:val="20"/>
        </w:rPr>
        <w:t>Годовые требования</w:t>
      </w:r>
    </w:p>
    <w:p w:rsidR="00B835D6" w:rsidRPr="00966434" w:rsidRDefault="00B835D6" w:rsidP="00B835D6">
      <w:pPr>
        <w:spacing w:after="0" w:line="240" w:lineRule="auto"/>
        <w:rPr>
          <w:sz w:val="20"/>
          <w:szCs w:val="20"/>
        </w:rPr>
      </w:pPr>
    </w:p>
    <w:p w:rsidR="00B835D6" w:rsidRPr="00966434" w:rsidRDefault="00B835D6" w:rsidP="00B835D6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8"/>
        <w:rPr>
          <w:rFonts w:eastAsia="Times New Roman"/>
          <w:b/>
          <w:b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b/>
          <w:bCs/>
          <w:sz w:val="20"/>
          <w:szCs w:val="20"/>
        </w:rPr>
        <w:t>Требования к уровню подготовки учащихся</w:t>
      </w:r>
    </w:p>
    <w:p w:rsidR="00B835D6" w:rsidRPr="00966434" w:rsidRDefault="00B835D6" w:rsidP="00B835D6">
      <w:pPr>
        <w:numPr>
          <w:ilvl w:val="1"/>
          <w:numId w:val="3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i/>
          <w:iCs/>
          <w:sz w:val="20"/>
          <w:szCs w:val="20"/>
        </w:rPr>
        <w:t>Требования к уровню подготовки на различных этапах обучения</w:t>
      </w:r>
    </w:p>
    <w:p w:rsidR="00B835D6" w:rsidRPr="00966434" w:rsidRDefault="00B835D6" w:rsidP="00B835D6">
      <w:pPr>
        <w:spacing w:after="0" w:line="240" w:lineRule="auto"/>
        <w:rPr>
          <w:sz w:val="20"/>
          <w:szCs w:val="20"/>
        </w:rPr>
      </w:pPr>
    </w:p>
    <w:p w:rsidR="00B835D6" w:rsidRPr="00966434" w:rsidRDefault="00B835D6" w:rsidP="00B835D6">
      <w:pPr>
        <w:tabs>
          <w:tab w:val="left" w:pos="960"/>
        </w:tabs>
        <w:spacing w:after="0" w:line="240" w:lineRule="auto"/>
        <w:rPr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b/>
          <w:bCs/>
          <w:sz w:val="20"/>
          <w:szCs w:val="20"/>
        </w:rPr>
        <w:t>IV.</w:t>
      </w:r>
      <w:r w:rsidRPr="00966434">
        <w:rPr>
          <w:sz w:val="20"/>
          <w:szCs w:val="20"/>
        </w:rPr>
        <w:tab/>
      </w:r>
      <w:r w:rsidRPr="00966434">
        <w:rPr>
          <w:rFonts w:ascii="Times New Roman" w:eastAsia="Times New Roman" w:hAnsi="Times New Roman" w:cs="Times New Roman"/>
          <w:b/>
          <w:bCs/>
          <w:sz w:val="20"/>
          <w:szCs w:val="20"/>
        </w:rPr>
        <w:t>Формы и методы контроля, система оценок</w:t>
      </w:r>
    </w:p>
    <w:p w:rsidR="00B835D6" w:rsidRPr="00966434" w:rsidRDefault="00B835D6" w:rsidP="00B835D6">
      <w:pPr>
        <w:numPr>
          <w:ilvl w:val="1"/>
          <w:numId w:val="4"/>
        </w:numPr>
        <w:tabs>
          <w:tab w:val="left" w:pos="1140"/>
        </w:tabs>
        <w:spacing w:after="0" w:line="240" w:lineRule="auto"/>
        <w:ind w:left="1140" w:hanging="170"/>
        <w:rPr>
          <w:rFonts w:eastAsia="Times New Roman"/>
          <w:i/>
          <w:i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i/>
          <w:iCs/>
          <w:sz w:val="20"/>
          <w:szCs w:val="20"/>
        </w:rPr>
        <w:t>Аттестация: цели, виды, форма, содержание;</w:t>
      </w:r>
    </w:p>
    <w:p w:rsidR="00B835D6" w:rsidRPr="00966434" w:rsidRDefault="00B835D6" w:rsidP="00B835D6">
      <w:pPr>
        <w:numPr>
          <w:ilvl w:val="1"/>
          <w:numId w:val="4"/>
        </w:numPr>
        <w:tabs>
          <w:tab w:val="left" w:pos="1140"/>
        </w:tabs>
        <w:spacing w:after="0" w:line="240" w:lineRule="auto"/>
        <w:ind w:left="1140" w:hanging="170"/>
        <w:rPr>
          <w:rFonts w:eastAsia="Times New Roman"/>
          <w:i/>
          <w:i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i/>
          <w:iCs/>
          <w:sz w:val="20"/>
          <w:szCs w:val="20"/>
        </w:rPr>
        <w:t>Критерии оценки</w:t>
      </w:r>
    </w:p>
    <w:p w:rsidR="00B835D6" w:rsidRPr="00966434" w:rsidRDefault="00B835D6" w:rsidP="00B835D6">
      <w:pPr>
        <w:spacing w:after="0" w:line="240" w:lineRule="auto"/>
        <w:rPr>
          <w:rFonts w:eastAsia="Times New Roman"/>
          <w:i/>
          <w:iCs/>
          <w:sz w:val="20"/>
          <w:szCs w:val="20"/>
        </w:rPr>
      </w:pPr>
    </w:p>
    <w:p w:rsidR="00B835D6" w:rsidRPr="00966434" w:rsidRDefault="00B835D6" w:rsidP="00B835D6">
      <w:pPr>
        <w:spacing w:after="0" w:line="240" w:lineRule="auto"/>
        <w:rPr>
          <w:rFonts w:eastAsia="Times New Roman"/>
          <w:i/>
          <w:i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b/>
          <w:bCs/>
          <w:sz w:val="20"/>
          <w:szCs w:val="20"/>
        </w:rPr>
        <w:t>V. Методическое обеспечение учебного процесса</w:t>
      </w:r>
    </w:p>
    <w:p w:rsidR="00B835D6" w:rsidRPr="00966434" w:rsidRDefault="00B835D6" w:rsidP="00B835D6">
      <w:pPr>
        <w:spacing w:after="0" w:line="240" w:lineRule="auto"/>
        <w:rPr>
          <w:sz w:val="20"/>
          <w:szCs w:val="20"/>
        </w:rPr>
      </w:pPr>
    </w:p>
    <w:p w:rsidR="00B835D6" w:rsidRPr="00966434" w:rsidRDefault="00B835D6" w:rsidP="00B835D6">
      <w:pPr>
        <w:tabs>
          <w:tab w:val="left" w:pos="960"/>
        </w:tabs>
        <w:spacing w:after="0" w:line="240" w:lineRule="auto"/>
        <w:rPr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b/>
          <w:bCs/>
          <w:sz w:val="20"/>
          <w:szCs w:val="20"/>
        </w:rPr>
        <w:t>VI.</w:t>
      </w:r>
      <w:r w:rsidRPr="00966434">
        <w:rPr>
          <w:sz w:val="20"/>
          <w:szCs w:val="20"/>
        </w:rPr>
        <w:tab/>
      </w:r>
      <w:r w:rsidRPr="00966434">
        <w:rPr>
          <w:rFonts w:ascii="Times New Roman" w:eastAsia="Times New Roman" w:hAnsi="Times New Roman" w:cs="Times New Roman"/>
          <w:b/>
          <w:bCs/>
          <w:sz w:val="20"/>
          <w:szCs w:val="20"/>
        </w:rPr>
        <w:t>Список литературы и средств обучения</w:t>
      </w:r>
    </w:p>
    <w:p w:rsidR="00B835D6" w:rsidRPr="00966434" w:rsidRDefault="00B835D6" w:rsidP="00B835D6">
      <w:pPr>
        <w:numPr>
          <w:ilvl w:val="0"/>
          <w:numId w:val="5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i/>
          <w:iCs/>
          <w:sz w:val="20"/>
          <w:szCs w:val="20"/>
        </w:rPr>
        <w:t>Методическая литература</w:t>
      </w:r>
    </w:p>
    <w:p w:rsidR="00B835D6" w:rsidRPr="00966434" w:rsidRDefault="00B835D6" w:rsidP="00B835D6">
      <w:pPr>
        <w:numPr>
          <w:ilvl w:val="0"/>
          <w:numId w:val="5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i/>
          <w:iCs/>
          <w:sz w:val="20"/>
          <w:szCs w:val="20"/>
        </w:rPr>
        <w:t>Учебная литература</w:t>
      </w:r>
    </w:p>
    <w:p w:rsidR="00B835D6" w:rsidRPr="00966434" w:rsidRDefault="00B835D6" w:rsidP="00B835D6">
      <w:pPr>
        <w:numPr>
          <w:ilvl w:val="0"/>
          <w:numId w:val="5"/>
        </w:numPr>
        <w:tabs>
          <w:tab w:val="left" w:pos="1000"/>
        </w:tabs>
        <w:spacing w:after="0" w:line="240" w:lineRule="auto"/>
        <w:ind w:left="1000" w:hanging="172"/>
        <w:rPr>
          <w:rFonts w:eastAsia="Times New Roman"/>
          <w:i/>
          <w:i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i/>
          <w:iCs/>
          <w:sz w:val="20"/>
          <w:szCs w:val="20"/>
        </w:rPr>
        <w:t>Средства обучения</w:t>
      </w:r>
    </w:p>
    <w:p w:rsidR="00B835D6" w:rsidRPr="00966434" w:rsidRDefault="00B835D6" w:rsidP="00B835D6">
      <w:pPr>
        <w:spacing w:after="0" w:line="240" w:lineRule="auto"/>
        <w:ind w:firstLine="629"/>
        <w:rPr>
          <w:rFonts w:ascii="Times New Roman" w:hAnsi="Times New Roman" w:cs="Times New Roman"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B835D6" w:rsidRPr="00966434" w:rsidRDefault="00B835D6" w:rsidP="00B83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sz w:val="20"/>
          <w:szCs w:val="20"/>
        </w:rPr>
        <w:t>Общая трудоемкость учебного предмета «Сольное пение» при 5-летнем сроке обучения составляет 330 часов. Из них:165 часов – аудиторные занятия, 165 часов – самостоятельная работа</w:t>
      </w:r>
      <w:r w:rsidRPr="00966434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:rsidR="00B835D6" w:rsidRPr="00966434" w:rsidRDefault="00B835D6" w:rsidP="00B83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i/>
          <w:iCs/>
          <w:sz w:val="20"/>
          <w:szCs w:val="20"/>
        </w:rPr>
        <w:t>Аудиторные занятия</w:t>
      </w:r>
      <w:r w:rsidRPr="0096643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835D6" w:rsidRPr="00966434" w:rsidRDefault="00B835D6" w:rsidP="00B835D6">
      <w:pPr>
        <w:numPr>
          <w:ilvl w:val="0"/>
          <w:numId w:val="6"/>
        </w:numPr>
        <w:tabs>
          <w:tab w:val="left" w:pos="2420"/>
        </w:tabs>
        <w:spacing w:after="0" w:line="240" w:lineRule="auto"/>
        <w:ind w:left="2420" w:hanging="566"/>
        <w:rPr>
          <w:rFonts w:ascii="Times New Roman" w:eastAsia="Symbol" w:hAnsi="Times New Roman" w:cs="Times New Roman"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sz w:val="20"/>
          <w:szCs w:val="20"/>
        </w:rPr>
        <w:t>1 - 5 классы – 1 час в неделю.</w:t>
      </w:r>
    </w:p>
    <w:p w:rsidR="00B835D6" w:rsidRPr="00966434" w:rsidRDefault="00B835D6" w:rsidP="00B83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35D6" w:rsidRPr="00966434" w:rsidRDefault="00B835D6" w:rsidP="00B83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i/>
          <w:iCs/>
          <w:sz w:val="20"/>
          <w:szCs w:val="20"/>
        </w:rPr>
        <w:t>Самостоятельная работа (внеаудиторная нагрузка):</w:t>
      </w:r>
    </w:p>
    <w:p w:rsidR="00B835D6" w:rsidRPr="00966434" w:rsidRDefault="00B835D6" w:rsidP="00B835D6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434">
        <w:rPr>
          <w:rFonts w:ascii="Times New Roman" w:eastAsia="Symbol" w:hAnsi="Times New Roman" w:cs="Times New Roman"/>
          <w:sz w:val="20"/>
          <w:szCs w:val="20"/>
        </w:rPr>
        <w:t></w:t>
      </w:r>
      <w:r w:rsidRPr="00966434">
        <w:rPr>
          <w:rFonts w:ascii="Times New Roman" w:hAnsi="Times New Roman" w:cs="Times New Roman"/>
          <w:sz w:val="20"/>
          <w:szCs w:val="20"/>
        </w:rPr>
        <w:tab/>
      </w:r>
      <w:r w:rsidRPr="00966434">
        <w:rPr>
          <w:rFonts w:ascii="Times New Roman" w:eastAsia="Times New Roman" w:hAnsi="Times New Roman" w:cs="Times New Roman"/>
          <w:sz w:val="20"/>
          <w:szCs w:val="20"/>
        </w:rPr>
        <w:t>1-5 классы – 1  час в неделю.</w:t>
      </w:r>
    </w:p>
    <w:p w:rsidR="00B835D6" w:rsidRPr="00966434" w:rsidRDefault="00B835D6" w:rsidP="00B835D6">
      <w:pPr>
        <w:spacing w:after="0" w:line="240" w:lineRule="auto"/>
        <w:rPr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Цель программы</w:t>
      </w:r>
    </w:p>
    <w:p w:rsidR="00B835D6" w:rsidRPr="00966434" w:rsidRDefault="00B835D6" w:rsidP="00B835D6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hanging="158"/>
        <w:rPr>
          <w:rFonts w:eastAsia="Times New Roman"/>
          <w:b/>
          <w:bCs/>
          <w:i/>
          <w:iCs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sz w:val="20"/>
          <w:szCs w:val="20"/>
        </w:rPr>
        <w:t>воспитать бережного и уважительного отношения к фольклору.</w:t>
      </w:r>
    </w:p>
    <w:p w:rsidR="00B835D6" w:rsidRPr="00966434" w:rsidRDefault="00B835D6" w:rsidP="00B835D6">
      <w:pPr>
        <w:spacing w:after="0" w:line="240" w:lineRule="auto"/>
        <w:rPr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sz w:val="20"/>
          <w:szCs w:val="20"/>
        </w:rPr>
        <w:t>-дать учащимся знания и представления о многообразии музыкально-поэтического творчества, доступного для передачи в детском возрасте.</w:t>
      </w:r>
    </w:p>
    <w:p w:rsidR="00B835D6" w:rsidRPr="00966434" w:rsidRDefault="00B835D6" w:rsidP="00B835D6">
      <w:pPr>
        <w:spacing w:after="0" w:line="240" w:lineRule="auto"/>
        <w:rPr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sz w:val="20"/>
          <w:szCs w:val="20"/>
        </w:rPr>
        <w:t>-сформировать и развить исполнительские навыки, опираясь на традицию наших предков (манера пения, диалектные особенности, одежда).</w:t>
      </w:r>
    </w:p>
    <w:p w:rsidR="00B835D6" w:rsidRPr="00966434" w:rsidRDefault="00B835D6" w:rsidP="00B835D6">
      <w:pPr>
        <w:numPr>
          <w:ilvl w:val="0"/>
          <w:numId w:val="8"/>
        </w:numPr>
        <w:tabs>
          <w:tab w:val="left" w:pos="420"/>
        </w:tabs>
        <w:spacing w:after="0" w:line="240" w:lineRule="auto"/>
        <w:ind w:left="420" w:hanging="158"/>
        <w:rPr>
          <w:rFonts w:eastAsia="Times New Roman"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sz w:val="20"/>
          <w:szCs w:val="20"/>
        </w:rPr>
        <w:t>воспитать интерес к познанию глубокого содержания народной музыки.</w:t>
      </w:r>
    </w:p>
    <w:p w:rsidR="00B835D6" w:rsidRPr="00966434" w:rsidRDefault="00B835D6" w:rsidP="00B835D6">
      <w:pPr>
        <w:spacing w:after="0" w:line="240" w:lineRule="auto"/>
        <w:rPr>
          <w:rFonts w:eastAsia="Times New Roman"/>
          <w:sz w:val="20"/>
          <w:szCs w:val="20"/>
        </w:rPr>
      </w:pPr>
    </w:p>
    <w:p w:rsidR="00B835D6" w:rsidRPr="00966434" w:rsidRDefault="00B835D6" w:rsidP="00B835D6">
      <w:pPr>
        <w:spacing w:after="0" w:line="240" w:lineRule="auto"/>
        <w:rPr>
          <w:rFonts w:eastAsia="Times New Roman"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Задачи учебного предмета</w:t>
      </w:r>
    </w:p>
    <w:p w:rsidR="00B835D6" w:rsidRPr="00966434" w:rsidRDefault="00B835D6" w:rsidP="00B835D6">
      <w:pPr>
        <w:spacing w:after="0" w:line="240" w:lineRule="auto"/>
        <w:jc w:val="both"/>
        <w:rPr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Обучающие: </w:t>
      </w:r>
      <w:r w:rsidRPr="00966434">
        <w:rPr>
          <w:rFonts w:ascii="Times New Roman" w:eastAsia="Times New Roman" w:hAnsi="Times New Roman" w:cs="Times New Roman"/>
          <w:sz w:val="20"/>
          <w:szCs w:val="20"/>
        </w:rPr>
        <w:t>развитие внутреннего слуха и умения интонировать;</w:t>
      </w:r>
      <w:r w:rsidRPr="0096643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66434">
        <w:rPr>
          <w:rFonts w:ascii="Times New Roman" w:eastAsia="Times New Roman" w:hAnsi="Times New Roman" w:cs="Times New Roman"/>
          <w:sz w:val="20"/>
          <w:szCs w:val="20"/>
        </w:rPr>
        <w:t>применение на практике знаний и навыков, полученных на других предметах ДМШ.</w:t>
      </w:r>
    </w:p>
    <w:p w:rsidR="00B835D6" w:rsidRPr="00966434" w:rsidRDefault="00B835D6" w:rsidP="00B835D6">
      <w:pPr>
        <w:spacing w:after="0" w:line="240" w:lineRule="auto"/>
        <w:rPr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Воспитательные: </w:t>
      </w:r>
      <w:r w:rsidRPr="00966434">
        <w:rPr>
          <w:rFonts w:ascii="Times New Roman" w:eastAsia="Times New Roman" w:hAnsi="Times New Roman" w:cs="Times New Roman"/>
          <w:sz w:val="20"/>
          <w:szCs w:val="20"/>
        </w:rPr>
        <w:t>воспитание эстетического вкуса,</w:t>
      </w:r>
      <w:r w:rsidRPr="0096643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66434">
        <w:rPr>
          <w:rFonts w:ascii="Times New Roman" w:eastAsia="Times New Roman" w:hAnsi="Times New Roman" w:cs="Times New Roman"/>
          <w:sz w:val="20"/>
          <w:szCs w:val="20"/>
        </w:rPr>
        <w:t>воспитание потребности</w:t>
      </w:r>
    </w:p>
    <w:p w:rsidR="00B835D6" w:rsidRPr="00966434" w:rsidRDefault="00B835D6" w:rsidP="00B835D6">
      <w:pPr>
        <w:spacing w:after="0" w:line="240" w:lineRule="auto"/>
        <w:jc w:val="both"/>
        <w:rPr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sz w:val="20"/>
          <w:szCs w:val="20"/>
        </w:rPr>
        <w:t>к народной песне, как способа самовыражения и воспитание любви и уважения к своей национальной культуре.</w:t>
      </w:r>
    </w:p>
    <w:p w:rsidR="00B835D6" w:rsidRPr="00966434" w:rsidRDefault="00B835D6" w:rsidP="00B835D6">
      <w:pPr>
        <w:spacing w:after="0" w:line="240" w:lineRule="auto"/>
        <w:rPr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Развивающие: </w:t>
      </w:r>
      <w:r w:rsidRPr="00966434">
        <w:rPr>
          <w:rFonts w:ascii="Times New Roman" w:eastAsia="Times New Roman" w:hAnsi="Times New Roman" w:cs="Times New Roman"/>
          <w:sz w:val="20"/>
          <w:szCs w:val="20"/>
        </w:rPr>
        <w:t>формирование мотивации к обучению в ДМШ и к самообразованию; развитие творческой активности, расширение музыкального кругозора.</w:t>
      </w:r>
    </w:p>
    <w:p w:rsidR="00B835D6" w:rsidRPr="00966434" w:rsidRDefault="00B835D6" w:rsidP="00B835D6">
      <w:pPr>
        <w:spacing w:line="240" w:lineRule="auto"/>
        <w:ind w:left="260" w:right="120" w:firstLine="24"/>
        <w:rPr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sz w:val="20"/>
          <w:szCs w:val="20"/>
        </w:rPr>
        <w:t xml:space="preserve">Результат освоения программы «Сольное пение» направлен на приобретение </w:t>
      </w:r>
      <w:proofErr w:type="gramStart"/>
      <w:r w:rsidRPr="00966434">
        <w:rPr>
          <w:rFonts w:ascii="Times New Roman" w:eastAsia="Times New Roman" w:hAnsi="Times New Roman" w:cs="Times New Roman"/>
          <w:sz w:val="20"/>
          <w:szCs w:val="20"/>
        </w:rPr>
        <w:t>обучающимися</w:t>
      </w:r>
      <w:proofErr w:type="gramEnd"/>
      <w:r w:rsidRPr="00966434">
        <w:rPr>
          <w:rFonts w:ascii="Times New Roman" w:eastAsia="Times New Roman" w:hAnsi="Times New Roman" w:cs="Times New Roman"/>
          <w:sz w:val="20"/>
          <w:szCs w:val="20"/>
        </w:rPr>
        <w:t xml:space="preserve"> следующих знаний, умений и навыков:</w:t>
      </w:r>
    </w:p>
    <w:p w:rsidR="00B835D6" w:rsidRPr="00966434" w:rsidRDefault="00B835D6" w:rsidP="00B835D6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1560" w:hanging="160"/>
        <w:rPr>
          <w:rFonts w:eastAsia="Times New Roman"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sz w:val="20"/>
          <w:szCs w:val="20"/>
        </w:rPr>
        <w:t>знание начальных основ песенного фольклорного искусства, а</w:t>
      </w:r>
    </w:p>
    <w:p w:rsidR="00B835D6" w:rsidRPr="00966434" w:rsidRDefault="00B835D6" w:rsidP="00B835D6">
      <w:pPr>
        <w:spacing w:line="240" w:lineRule="auto"/>
        <w:ind w:left="840" w:firstLine="24"/>
        <w:rPr>
          <w:rFonts w:eastAsia="Times New Roman"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также особенностей оформления нотации народной песни; </w:t>
      </w:r>
      <w:proofErr w:type="gramStart"/>
      <w:r w:rsidRPr="00966434">
        <w:rPr>
          <w:rFonts w:ascii="Times New Roman" w:eastAsia="Times New Roman" w:hAnsi="Times New Roman" w:cs="Times New Roman"/>
          <w:sz w:val="20"/>
          <w:szCs w:val="20"/>
        </w:rPr>
        <w:t>-з</w:t>
      </w:r>
      <w:proofErr w:type="gramEnd"/>
      <w:r w:rsidRPr="00966434">
        <w:rPr>
          <w:rFonts w:ascii="Times New Roman" w:eastAsia="Times New Roman" w:hAnsi="Times New Roman" w:cs="Times New Roman"/>
          <w:sz w:val="20"/>
          <w:szCs w:val="20"/>
        </w:rPr>
        <w:t>нание характерных особенностей народного пения, вокальных жанров и основных стилистических направлений сольного исполнительства;</w:t>
      </w:r>
    </w:p>
    <w:p w:rsidR="00B835D6" w:rsidRPr="00966434" w:rsidRDefault="00B835D6" w:rsidP="00B835D6">
      <w:pPr>
        <w:numPr>
          <w:ilvl w:val="1"/>
          <w:numId w:val="9"/>
        </w:numPr>
        <w:tabs>
          <w:tab w:val="left" w:pos="1714"/>
        </w:tabs>
        <w:spacing w:after="0" w:line="240" w:lineRule="auto"/>
        <w:ind w:left="840" w:right="700" w:firstLine="713"/>
        <w:rPr>
          <w:rFonts w:eastAsia="Times New Roman"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sz w:val="20"/>
          <w:szCs w:val="20"/>
        </w:rPr>
        <w:t>умение грамотно исполнять музыкальные произведения как сольно, так и в составах фольклорных коллективов;</w:t>
      </w:r>
    </w:p>
    <w:p w:rsidR="00B835D6" w:rsidRPr="00966434" w:rsidRDefault="00B835D6" w:rsidP="00B835D6">
      <w:pPr>
        <w:numPr>
          <w:ilvl w:val="1"/>
          <w:numId w:val="9"/>
        </w:numPr>
        <w:tabs>
          <w:tab w:val="left" w:pos="1700"/>
        </w:tabs>
        <w:spacing w:after="0" w:line="240" w:lineRule="auto"/>
        <w:ind w:left="1700" w:hanging="147"/>
        <w:rPr>
          <w:rFonts w:eastAsia="Times New Roman"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sz w:val="20"/>
          <w:szCs w:val="20"/>
        </w:rPr>
        <w:t>умение самостоятельно разучивать вокальные партии;</w:t>
      </w:r>
    </w:p>
    <w:p w:rsidR="00B835D6" w:rsidRPr="00966434" w:rsidRDefault="00B835D6" w:rsidP="00B835D6">
      <w:pPr>
        <w:numPr>
          <w:ilvl w:val="1"/>
          <w:numId w:val="9"/>
        </w:numPr>
        <w:tabs>
          <w:tab w:val="left" w:pos="1700"/>
        </w:tabs>
        <w:spacing w:after="0" w:line="240" w:lineRule="auto"/>
        <w:ind w:left="1700" w:hanging="147"/>
        <w:rPr>
          <w:rFonts w:eastAsia="Times New Roman"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sz w:val="20"/>
          <w:szCs w:val="20"/>
        </w:rPr>
        <w:t>умение сценического воплощения народной песни;</w:t>
      </w:r>
    </w:p>
    <w:p w:rsidR="00B835D6" w:rsidRPr="00966434" w:rsidRDefault="00B835D6" w:rsidP="00B835D6">
      <w:pPr>
        <w:numPr>
          <w:ilvl w:val="1"/>
          <w:numId w:val="9"/>
        </w:numPr>
        <w:tabs>
          <w:tab w:val="left" w:pos="1700"/>
        </w:tabs>
        <w:spacing w:after="0" w:line="240" w:lineRule="auto"/>
        <w:ind w:left="1700" w:hanging="147"/>
        <w:rPr>
          <w:rFonts w:eastAsia="Times New Roman"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sz w:val="20"/>
          <w:szCs w:val="20"/>
        </w:rPr>
        <w:t>навыки фольклорной импровизации сольно и в ансамбле;</w:t>
      </w:r>
    </w:p>
    <w:p w:rsidR="00B835D6" w:rsidRPr="00966434" w:rsidRDefault="00B835D6" w:rsidP="00B835D6">
      <w:pPr>
        <w:numPr>
          <w:ilvl w:val="1"/>
          <w:numId w:val="9"/>
        </w:numPr>
        <w:tabs>
          <w:tab w:val="left" w:pos="1700"/>
        </w:tabs>
        <w:spacing w:after="0" w:line="240" w:lineRule="auto"/>
        <w:ind w:left="1700" w:hanging="147"/>
        <w:rPr>
          <w:rFonts w:eastAsia="Times New Roman"/>
          <w:sz w:val="20"/>
          <w:szCs w:val="20"/>
        </w:rPr>
      </w:pPr>
      <w:r w:rsidRPr="00966434">
        <w:rPr>
          <w:rFonts w:ascii="Times New Roman" w:eastAsia="Times New Roman" w:hAnsi="Times New Roman" w:cs="Times New Roman"/>
          <w:sz w:val="20"/>
          <w:szCs w:val="20"/>
        </w:rPr>
        <w:t>практические навыки исполнения народно-песенного репертуара.</w:t>
      </w:r>
    </w:p>
    <w:p w:rsidR="00B835D6" w:rsidRPr="002E060C" w:rsidRDefault="00B835D6" w:rsidP="00B835D6">
      <w:pPr>
        <w:spacing w:line="240" w:lineRule="auto"/>
        <w:rPr>
          <w:sz w:val="24"/>
          <w:szCs w:val="24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FA067D04"/>
    <w:lvl w:ilvl="0" w:tplc="6EFE7262">
      <w:start w:val="1"/>
      <w:numFmt w:val="bullet"/>
      <w:lvlText w:val=""/>
      <w:lvlJc w:val="left"/>
    </w:lvl>
    <w:lvl w:ilvl="1" w:tplc="BC10210A">
      <w:numFmt w:val="decimal"/>
      <w:lvlText w:val=""/>
      <w:lvlJc w:val="left"/>
    </w:lvl>
    <w:lvl w:ilvl="2" w:tplc="C7A8EAB0">
      <w:numFmt w:val="decimal"/>
      <w:lvlText w:val=""/>
      <w:lvlJc w:val="left"/>
    </w:lvl>
    <w:lvl w:ilvl="3" w:tplc="FAA0551C">
      <w:numFmt w:val="decimal"/>
      <w:lvlText w:val=""/>
      <w:lvlJc w:val="left"/>
    </w:lvl>
    <w:lvl w:ilvl="4" w:tplc="69020CB4">
      <w:numFmt w:val="decimal"/>
      <w:lvlText w:val=""/>
      <w:lvlJc w:val="left"/>
    </w:lvl>
    <w:lvl w:ilvl="5" w:tplc="A662AD04">
      <w:numFmt w:val="decimal"/>
      <w:lvlText w:val=""/>
      <w:lvlJc w:val="left"/>
    </w:lvl>
    <w:lvl w:ilvl="6" w:tplc="E2B26A0E">
      <w:numFmt w:val="decimal"/>
      <w:lvlText w:val=""/>
      <w:lvlJc w:val="left"/>
    </w:lvl>
    <w:lvl w:ilvl="7" w:tplc="0E589BD8">
      <w:numFmt w:val="decimal"/>
      <w:lvlText w:val=""/>
      <w:lvlJc w:val="left"/>
    </w:lvl>
    <w:lvl w:ilvl="8" w:tplc="2176F30A">
      <w:numFmt w:val="decimal"/>
      <w:lvlText w:val=""/>
      <w:lvlJc w:val="left"/>
    </w:lvl>
  </w:abstractNum>
  <w:abstractNum w:abstractNumId="1">
    <w:nsid w:val="00000F3E"/>
    <w:multiLevelType w:val="hybridMultilevel"/>
    <w:tmpl w:val="E3526A52"/>
    <w:lvl w:ilvl="0" w:tplc="3244EC68">
      <w:start w:val="1"/>
      <w:numFmt w:val="bullet"/>
      <w:lvlText w:val="-"/>
      <w:lvlJc w:val="left"/>
    </w:lvl>
    <w:lvl w:ilvl="1" w:tplc="CFEE65CC">
      <w:numFmt w:val="decimal"/>
      <w:lvlText w:val=""/>
      <w:lvlJc w:val="left"/>
    </w:lvl>
    <w:lvl w:ilvl="2" w:tplc="D03C0374">
      <w:numFmt w:val="decimal"/>
      <w:lvlText w:val=""/>
      <w:lvlJc w:val="left"/>
    </w:lvl>
    <w:lvl w:ilvl="3" w:tplc="F7D43CFC">
      <w:numFmt w:val="decimal"/>
      <w:lvlText w:val=""/>
      <w:lvlJc w:val="left"/>
    </w:lvl>
    <w:lvl w:ilvl="4" w:tplc="FDC284AE">
      <w:numFmt w:val="decimal"/>
      <w:lvlText w:val=""/>
      <w:lvlJc w:val="left"/>
    </w:lvl>
    <w:lvl w:ilvl="5" w:tplc="A8542E3E">
      <w:numFmt w:val="decimal"/>
      <w:lvlText w:val=""/>
      <w:lvlJc w:val="left"/>
    </w:lvl>
    <w:lvl w:ilvl="6" w:tplc="564CF6F0">
      <w:numFmt w:val="decimal"/>
      <w:lvlText w:val=""/>
      <w:lvlJc w:val="left"/>
    </w:lvl>
    <w:lvl w:ilvl="7" w:tplc="D61C7318">
      <w:numFmt w:val="decimal"/>
      <w:lvlText w:val=""/>
      <w:lvlJc w:val="left"/>
    </w:lvl>
    <w:lvl w:ilvl="8" w:tplc="E4AA00B8">
      <w:numFmt w:val="decimal"/>
      <w:lvlText w:val=""/>
      <w:lvlJc w:val="left"/>
    </w:lvl>
  </w:abstractNum>
  <w:abstractNum w:abstractNumId="2">
    <w:nsid w:val="000012DB"/>
    <w:multiLevelType w:val="hybridMultilevel"/>
    <w:tmpl w:val="A056B4B6"/>
    <w:lvl w:ilvl="0" w:tplc="1A1AA03C">
      <w:start w:val="9"/>
      <w:numFmt w:val="upperLetter"/>
      <w:lvlText w:val="%1."/>
      <w:lvlJc w:val="left"/>
    </w:lvl>
    <w:lvl w:ilvl="1" w:tplc="CA4674F8">
      <w:start w:val="1"/>
      <w:numFmt w:val="bullet"/>
      <w:lvlText w:val="-"/>
      <w:lvlJc w:val="left"/>
    </w:lvl>
    <w:lvl w:ilvl="2" w:tplc="DF16F320">
      <w:numFmt w:val="decimal"/>
      <w:lvlText w:val=""/>
      <w:lvlJc w:val="left"/>
    </w:lvl>
    <w:lvl w:ilvl="3" w:tplc="C7EC3B8A">
      <w:numFmt w:val="decimal"/>
      <w:lvlText w:val=""/>
      <w:lvlJc w:val="left"/>
    </w:lvl>
    <w:lvl w:ilvl="4" w:tplc="A776E11A">
      <w:numFmt w:val="decimal"/>
      <w:lvlText w:val=""/>
      <w:lvlJc w:val="left"/>
    </w:lvl>
    <w:lvl w:ilvl="5" w:tplc="48565F02">
      <w:numFmt w:val="decimal"/>
      <w:lvlText w:val=""/>
      <w:lvlJc w:val="left"/>
    </w:lvl>
    <w:lvl w:ilvl="6" w:tplc="56A68960">
      <w:numFmt w:val="decimal"/>
      <w:lvlText w:val=""/>
      <w:lvlJc w:val="left"/>
    </w:lvl>
    <w:lvl w:ilvl="7" w:tplc="B440B1C0">
      <w:numFmt w:val="decimal"/>
      <w:lvlText w:val=""/>
      <w:lvlJc w:val="left"/>
    </w:lvl>
    <w:lvl w:ilvl="8" w:tplc="B6CA0566">
      <w:numFmt w:val="decimal"/>
      <w:lvlText w:val=""/>
      <w:lvlJc w:val="left"/>
    </w:lvl>
  </w:abstractNum>
  <w:abstractNum w:abstractNumId="3">
    <w:nsid w:val="0000153C"/>
    <w:multiLevelType w:val="hybridMultilevel"/>
    <w:tmpl w:val="7E808296"/>
    <w:lvl w:ilvl="0" w:tplc="56543A2C">
      <w:start w:val="35"/>
      <w:numFmt w:val="upperLetter"/>
      <w:lvlText w:val="%1."/>
      <w:lvlJc w:val="left"/>
    </w:lvl>
    <w:lvl w:ilvl="1" w:tplc="1ED069AA">
      <w:start w:val="1"/>
      <w:numFmt w:val="bullet"/>
      <w:lvlText w:val="-"/>
      <w:lvlJc w:val="left"/>
    </w:lvl>
    <w:lvl w:ilvl="2" w:tplc="3B023782">
      <w:numFmt w:val="decimal"/>
      <w:lvlText w:val=""/>
      <w:lvlJc w:val="left"/>
    </w:lvl>
    <w:lvl w:ilvl="3" w:tplc="F1DE8FA0">
      <w:numFmt w:val="decimal"/>
      <w:lvlText w:val=""/>
      <w:lvlJc w:val="left"/>
    </w:lvl>
    <w:lvl w:ilvl="4" w:tplc="9424BA4C">
      <w:numFmt w:val="decimal"/>
      <w:lvlText w:val=""/>
      <w:lvlJc w:val="left"/>
    </w:lvl>
    <w:lvl w:ilvl="5" w:tplc="8BD043D2">
      <w:numFmt w:val="decimal"/>
      <w:lvlText w:val=""/>
      <w:lvlJc w:val="left"/>
    </w:lvl>
    <w:lvl w:ilvl="6" w:tplc="5EAC7A90">
      <w:numFmt w:val="decimal"/>
      <w:lvlText w:val=""/>
      <w:lvlJc w:val="left"/>
    </w:lvl>
    <w:lvl w:ilvl="7" w:tplc="66009C42">
      <w:numFmt w:val="decimal"/>
      <w:lvlText w:val=""/>
      <w:lvlJc w:val="left"/>
    </w:lvl>
    <w:lvl w:ilvl="8" w:tplc="246CB1AC">
      <w:numFmt w:val="decimal"/>
      <w:lvlText w:val=""/>
      <w:lvlJc w:val="left"/>
    </w:lvl>
  </w:abstractNum>
  <w:abstractNum w:abstractNumId="4">
    <w:nsid w:val="0000305E"/>
    <w:multiLevelType w:val="hybridMultilevel"/>
    <w:tmpl w:val="7AD827DE"/>
    <w:lvl w:ilvl="0" w:tplc="D5E8DAC6">
      <w:start w:val="1"/>
      <w:numFmt w:val="bullet"/>
      <w:lvlText w:val="-"/>
      <w:lvlJc w:val="left"/>
    </w:lvl>
    <w:lvl w:ilvl="1" w:tplc="7A989A36">
      <w:numFmt w:val="decimal"/>
      <w:lvlText w:val=""/>
      <w:lvlJc w:val="left"/>
    </w:lvl>
    <w:lvl w:ilvl="2" w:tplc="A45CC9D0">
      <w:numFmt w:val="decimal"/>
      <w:lvlText w:val=""/>
      <w:lvlJc w:val="left"/>
    </w:lvl>
    <w:lvl w:ilvl="3" w:tplc="D9566874">
      <w:numFmt w:val="decimal"/>
      <w:lvlText w:val=""/>
      <w:lvlJc w:val="left"/>
    </w:lvl>
    <w:lvl w:ilvl="4" w:tplc="A00A2BBE">
      <w:numFmt w:val="decimal"/>
      <w:lvlText w:val=""/>
      <w:lvlJc w:val="left"/>
    </w:lvl>
    <w:lvl w:ilvl="5" w:tplc="970639AE">
      <w:numFmt w:val="decimal"/>
      <w:lvlText w:val=""/>
      <w:lvlJc w:val="left"/>
    </w:lvl>
    <w:lvl w:ilvl="6" w:tplc="19B0EF24">
      <w:numFmt w:val="decimal"/>
      <w:lvlText w:val=""/>
      <w:lvlJc w:val="left"/>
    </w:lvl>
    <w:lvl w:ilvl="7" w:tplc="DCE4BFB4">
      <w:numFmt w:val="decimal"/>
      <w:lvlText w:val=""/>
      <w:lvlJc w:val="left"/>
    </w:lvl>
    <w:lvl w:ilvl="8" w:tplc="DB7EE9E6">
      <w:numFmt w:val="decimal"/>
      <w:lvlText w:val=""/>
      <w:lvlJc w:val="left"/>
    </w:lvl>
  </w:abstractNum>
  <w:abstractNum w:abstractNumId="5">
    <w:nsid w:val="0000390C"/>
    <w:multiLevelType w:val="hybridMultilevel"/>
    <w:tmpl w:val="5FFA84F6"/>
    <w:lvl w:ilvl="0" w:tplc="4E4AE12C">
      <w:start w:val="1"/>
      <w:numFmt w:val="upperLetter"/>
      <w:lvlText w:val="%1"/>
      <w:lvlJc w:val="left"/>
    </w:lvl>
    <w:lvl w:ilvl="1" w:tplc="D34C9276">
      <w:start w:val="1"/>
      <w:numFmt w:val="bullet"/>
      <w:lvlText w:val="-"/>
      <w:lvlJc w:val="left"/>
    </w:lvl>
    <w:lvl w:ilvl="2" w:tplc="3D94B57C">
      <w:numFmt w:val="decimal"/>
      <w:lvlText w:val=""/>
      <w:lvlJc w:val="left"/>
    </w:lvl>
    <w:lvl w:ilvl="3" w:tplc="CE10B948">
      <w:numFmt w:val="decimal"/>
      <w:lvlText w:val=""/>
      <w:lvlJc w:val="left"/>
    </w:lvl>
    <w:lvl w:ilvl="4" w:tplc="B4989D3E">
      <w:numFmt w:val="decimal"/>
      <w:lvlText w:val=""/>
      <w:lvlJc w:val="left"/>
    </w:lvl>
    <w:lvl w:ilvl="5" w:tplc="CE10E050">
      <w:numFmt w:val="decimal"/>
      <w:lvlText w:val=""/>
      <w:lvlJc w:val="left"/>
    </w:lvl>
    <w:lvl w:ilvl="6" w:tplc="1C2079D4">
      <w:numFmt w:val="decimal"/>
      <w:lvlText w:val=""/>
      <w:lvlJc w:val="left"/>
    </w:lvl>
    <w:lvl w:ilvl="7" w:tplc="1E587E20">
      <w:numFmt w:val="decimal"/>
      <w:lvlText w:val=""/>
      <w:lvlJc w:val="left"/>
    </w:lvl>
    <w:lvl w:ilvl="8" w:tplc="32F07D92">
      <w:numFmt w:val="decimal"/>
      <w:lvlText w:val=""/>
      <w:lvlJc w:val="left"/>
    </w:lvl>
  </w:abstractNum>
  <w:abstractNum w:abstractNumId="6">
    <w:nsid w:val="0000440D"/>
    <w:multiLevelType w:val="hybridMultilevel"/>
    <w:tmpl w:val="BE6CDE6E"/>
    <w:lvl w:ilvl="0" w:tplc="AFDE6F88">
      <w:start w:val="1"/>
      <w:numFmt w:val="bullet"/>
      <w:lvlText w:val="-"/>
      <w:lvlJc w:val="left"/>
    </w:lvl>
    <w:lvl w:ilvl="1" w:tplc="16CE3DD2">
      <w:numFmt w:val="decimal"/>
      <w:lvlText w:val=""/>
      <w:lvlJc w:val="left"/>
    </w:lvl>
    <w:lvl w:ilvl="2" w:tplc="F484FF96">
      <w:numFmt w:val="decimal"/>
      <w:lvlText w:val=""/>
      <w:lvlJc w:val="left"/>
    </w:lvl>
    <w:lvl w:ilvl="3" w:tplc="E34A4B5C">
      <w:numFmt w:val="decimal"/>
      <w:lvlText w:val=""/>
      <w:lvlJc w:val="left"/>
    </w:lvl>
    <w:lvl w:ilvl="4" w:tplc="7EA6329E">
      <w:numFmt w:val="decimal"/>
      <w:lvlText w:val=""/>
      <w:lvlJc w:val="left"/>
    </w:lvl>
    <w:lvl w:ilvl="5" w:tplc="1D247304">
      <w:numFmt w:val="decimal"/>
      <w:lvlText w:val=""/>
      <w:lvlJc w:val="left"/>
    </w:lvl>
    <w:lvl w:ilvl="6" w:tplc="C82A9128">
      <w:numFmt w:val="decimal"/>
      <w:lvlText w:val=""/>
      <w:lvlJc w:val="left"/>
    </w:lvl>
    <w:lvl w:ilvl="7" w:tplc="3E466608">
      <w:numFmt w:val="decimal"/>
      <w:lvlText w:val=""/>
      <w:lvlJc w:val="left"/>
    </w:lvl>
    <w:lvl w:ilvl="8" w:tplc="9E14DBC6">
      <w:numFmt w:val="decimal"/>
      <w:lvlText w:val=""/>
      <w:lvlJc w:val="left"/>
    </w:lvl>
  </w:abstractNum>
  <w:abstractNum w:abstractNumId="7">
    <w:nsid w:val="00004DB7"/>
    <w:multiLevelType w:val="hybridMultilevel"/>
    <w:tmpl w:val="2370043C"/>
    <w:lvl w:ilvl="0" w:tplc="F4CAB252">
      <w:start w:val="1"/>
      <w:numFmt w:val="bullet"/>
      <w:lvlText w:val="-"/>
      <w:lvlJc w:val="left"/>
    </w:lvl>
    <w:lvl w:ilvl="1" w:tplc="9844CFBA">
      <w:start w:val="1"/>
      <w:numFmt w:val="bullet"/>
      <w:lvlText w:val="-"/>
      <w:lvlJc w:val="left"/>
    </w:lvl>
    <w:lvl w:ilvl="2" w:tplc="B41AEA0E">
      <w:numFmt w:val="decimal"/>
      <w:lvlText w:val=""/>
      <w:lvlJc w:val="left"/>
    </w:lvl>
    <w:lvl w:ilvl="3" w:tplc="C87E378A">
      <w:numFmt w:val="decimal"/>
      <w:lvlText w:val=""/>
      <w:lvlJc w:val="left"/>
    </w:lvl>
    <w:lvl w:ilvl="4" w:tplc="05585876">
      <w:numFmt w:val="decimal"/>
      <w:lvlText w:val=""/>
      <w:lvlJc w:val="left"/>
    </w:lvl>
    <w:lvl w:ilvl="5" w:tplc="1CC2AFF2">
      <w:numFmt w:val="decimal"/>
      <w:lvlText w:val=""/>
      <w:lvlJc w:val="left"/>
    </w:lvl>
    <w:lvl w:ilvl="6" w:tplc="45D2DBE4">
      <w:numFmt w:val="decimal"/>
      <w:lvlText w:val=""/>
      <w:lvlJc w:val="left"/>
    </w:lvl>
    <w:lvl w:ilvl="7" w:tplc="509257B2">
      <w:numFmt w:val="decimal"/>
      <w:lvlText w:val=""/>
      <w:lvlJc w:val="left"/>
    </w:lvl>
    <w:lvl w:ilvl="8" w:tplc="B4222B94">
      <w:numFmt w:val="decimal"/>
      <w:lvlText w:val=""/>
      <w:lvlJc w:val="left"/>
    </w:lvl>
  </w:abstractNum>
  <w:abstractNum w:abstractNumId="8">
    <w:nsid w:val="00007E87"/>
    <w:multiLevelType w:val="hybridMultilevel"/>
    <w:tmpl w:val="8148437E"/>
    <w:lvl w:ilvl="0" w:tplc="B72A6E6C">
      <w:start w:val="61"/>
      <w:numFmt w:val="upperLetter"/>
      <w:lvlText w:val="%1."/>
      <w:lvlJc w:val="left"/>
    </w:lvl>
    <w:lvl w:ilvl="1" w:tplc="C7ACA8F2">
      <w:start w:val="1"/>
      <w:numFmt w:val="bullet"/>
      <w:lvlText w:val="-"/>
      <w:lvlJc w:val="left"/>
    </w:lvl>
    <w:lvl w:ilvl="2" w:tplc="BF0CC636">
      <w:numFmt w:val="decimal"/>
      <w:lvlText w:val=""/>
      <w:lvlJc w:val="left"/>
    </w:lvl>
    <w:lvl w:ilvl="3" w:tplc="ABCA0CD8">
      <w:numFmt w:val="decimal"/>
      <w:lvlText w:val=""/>
      <w:lvlJc w:val="left"/>
    </w:lvl>
    <w:lvl w:ilvl="4" w:tplc="34A63A9C">
      <w:numFmt w:val="decimal"/>
      <w:lvlText w:val=""/>
      <w:lvlJc w:val="left"/>
    </w:lvl>
    <w:lvl w:ilvl="5" w:tplc="E99EFF5E">
      <w:numFmt w:val="decimal"/>
      <w:lvlText w:val=""/>
      <w:lvlJc w:val="left"/>
    </w:lvl>
    <w:lvl w:ilvl="6" w:tplc="832216BC">
      <w:numFmt w:val="decimal"/>
      <w:lvlText w:val=""/>
      <w:lvlJc w:val="left"/>
    </w:lvl>
    <w:lvl w:ilvl="7" w:tplc="916EA682">
      <w:numFmt w:val="decimal"/>
      <w:lvlText w:val=""/>
      <w:lvlJc w:val="left"/>
    </w:lvl>
    <w:lvl w:ilvl="8" w:tplc="61D47EAE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D6"/>
    <w:rsid w:val="00194F63"/>
    <w:rsid w:val="00304366"/>
    <w:rsid w:val="00320D5D"/>
    <w:rsid w:val="00B8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2020-10-19T07:57:00Z</dcterms:created>
  <dcterms:modified xsi:type="dcterms:W3CDTF">2020-10-19T07:57:00Z</dcterms:modified>
</cp:coreProperties>
</file>