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Ind w:w="250" w:type="dxa"/>
        <w:tblLayout w:type="fixed"/>
        <w:tblLook w:val="0000" w:firstRow="0" w:lastRow="0" w:firstColumn="0" w:lastColumn="0" w:noHBand="0" w:noVBand="0"/>
      </w:tblPr>
      <w:tblGrid>
        <w:gridCol w:w="3969"/>
        <w:gridCol w:w="5812"/>
      </w:tblGrid>
      <w:tr w:rsidR="008C0508" w:rsidRPr="004D7BA1" w:rsidTr="003E7A02">
        <w:tc>
          <w:tcPr>
            <w:tcW w:w="3969" w:type="dxa"/>
          </w:tcPr>
          <w:p w:rsidR="008C0508" w:rsidRPr="004D7BA1" w:rsidRDefault="008C0508" w:rsidP="003E7A02">
            <w:pPr>
              <w:keepNext/>
              <w:spacing w:after="0" w:line="360" w:lineRule="auto"/>
              <w:outlineLvl w:val="5"/>
              <w:rPr>
                <w:rFonts w:ascii="Arial" w:eastAsia="Times New Roman" w:hAnsi="Arial" w:cs="Times New Roman"/>
                <w:b/>
                <w:sz w:val="32"/>
                <w:szCs w:val="20"/>
                <w:lang w:eastAsia="ru-RU"/>
              </w:rPr>
            </w:pPr>
          </w:p>
        </w:tc>
        <w:tc>
          <w:tcPr>
            <w:tcW w:w="5812" w:type="dxa"/>
          </w:tcPr>
          <w:p w:rsidR="008C0508" w:rsidRPr="00261A4C" w:rsidRDefault="008C0508" w:rsidP="003E7A02">
            <w:pPr>
              <w:keepNext/>
              <w:spacing w:after="0" w:line="360" w:lineRule="auto"/>
              <w:jc w:val="right"/>
              <w:outlineLvl w:val="7"/>
              <w:rPr>
                <w:rFonts w:ascii="Times New Roman" w:eastAsia="Times New Roman" w:hAnsi="Times New Roman" w:cs="Times New Roman"/>
                <w:sz w:val="26"/>
                <w:szCs w:val="26"/>
                <w:lang w:eastAsia="ru-RU"/>
              </w:rPr>
            </w:pPr>
            <w:r w:rsidRPr="00261A4C">
              <w:rPr>
                <w:rFonts w:ascii="Times New Roman" w:eastAsia="Times New Roman" w:hAnsi="Times New Roman" w:cs="Times New Roman"/>
                <w:sz w:val="26"/>
                <w:szCs w:val="26"/>
                <w:lang w:eastAsia="ru-RU"/>
              </w:rPr>
              <w:t xml:space="preserve">Приложение </w:t>
            </w:r>
          </w:p>
          <w:p w:rsidR="008C0508" w:rsidRDefault="008C0508" w:rsidP="003E7A02">
            <w:pPr>
              <w:spacing w:after="0" w:line="360" w:lineRule="auto"/>
              <w:jc w:val="right"/>
              <w:rPr>
                <w:rFonts w:ascii="Times New Roman" w:eastAsia="Times New Roman" w:hAnsi="Times New Roman" w:cs="Times New Roman"/>
                <w:sz w:val="26"/>
                <w:szCs w:val="26"/>
                <w:lang w:eastAsia="ru-RU"/>
              </w:rPr>
            </w:pPr>
            <w:r w:rsidRPr="00261A4C">
              <w:rPr>
                <w:rFonts w:ascii="Times New Roman" w:eastAsia="Times New Roman" w:hAnsi="Times New Roman" w:cs="Times New Roman"/>
                <w:sz w:val="26"/>
                <w:szCs w:val="26"/>
                <w:lang w:eastAsia="ru-RU"/>
              </w:rPr>
              <w:t xml:space="preserve">к приказу </w:t>
            </w:r>
            <w:r>
              <w:rPr>
                <w:rFonts w:ascii="Times New Roman" w:eastAsia="Times New Roman" w:hAnsi="Times New Roman" w:cs="Times New Roman"/>
                <w:sz w:val="26"/>
                <w:szCs w:val="26"/>
                <w:lang w:eastAsia="ru-RU"/>
              </w:rPr>
              <w:t xml:space="preserve">комитета культуры </w:t>
            </w:r>
          </w:p>
          <w:p w:rsidR="008C0508" w:rsidRPr="00261A4C" w:rsidRDefault="008C0508" w:rsidP="003E7A02">
            <w:pPr>
              <w:spacing w:after="0" w:line="360" w:lineRule="auto"/>
              <w:jc w:val="righ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от 28.12.2015 года № 129/</w:t>
            </w:r>
            <w:r w:rsidR="00E860FE">
              <w:rPr>
                <w:rFonts w:ascii="Times New Roman" w:eastAsia="Times New Roman" w:hAnsi="Times New Roman" w:cs="Times New Roman"/>
                <w:sz w:val="26"/>
                <w:szCs w:val="26"/>
                <w:lang w:eastAsia="ru-RU"/>
              </w:rPr>
              <w:t>6</w:t>
            </w:r>
            <w:bookmarkStart w:id="0" w:name="_GoBack"/>
            <w:bookmarkEnd w:id="0"/>
            <w:r>
              <w:rPr>
                <w:rFonts w:ascii="Times New Roman" w:eastAsia="Times New Roman" w:hAnsi="Times New Roman" w:cs="Times New Roman"/>
                <w:sz w:val="26"/>
                <w:szCs w:val="26"/>
                <w:lang w:eastAsia="ru-RU"/>
              </w:rPr>
              <w:t xml:space="preserve"> о/д</w:t>
            </w:r>
          </w:p>
          <w:p w:rsidR="008C0508" w:rsidRPr="004D7BA1" w:rsidRDefault="008C0508" w:rsidP="003E7A02">
            <w:pPr>
              <w:spacing w:after="0" w:line="360" w:lineRule="auto"/>
              <w:rPr>
                <w:rFonts w:ascii="Arial" w:eastAsia="Times New Roman" w:hAnsi="Arial" w:cs="Arial"/>
                <w:sz w:val="32"/>
                <w:szCs w:val="32"/>
                <w:lang w:eastAsia="ru-RU"/>
              </w:rPr>
            </w:pPr>
            <w:r w:rsidRPr="004D7BA1">
              <w:rPr>
                <w:rFonts w:ascii="Arial" w:eastAsia="Times New Roman" w:hAnsi="Arial" w:cs="Arial"/>
                <w:sz w:val="32"/>
                <w:szCs w:val="32"/>
                <w:lang w:eastAsia="ru-RU"/>
              </w:rPr>
              <w:t xml:space="preserve">       </w:t>
            </w:r>
          </w:p>
          <w:p w:rsidR="008C0508" w:rsidRPr="004D7BA1" w:rsidRDefault="008C0508" w:rsidP="003E7A02">
            <w:pPr>
              <w:spacing w:after="0" w:line="360" w:lineRule="auto"/>
              <w:rPr>
                <w:rFonts w:ascii="Arial" w:eastAsia="Times New Roman" w:hAnsi="Arial" w:cs="Times New Roman"/>
                <w:b/>
                <w:sz w:val="32"/>
                <w:szCs w:val="20"/>
                <w:lang w:eastAsia="ru-RU"/>
              </w:rPr>
            </w:pPr>
            <w:r>
              <w:rPr>
                <w:rFonts w:ascii="Arial" w:eastAsia="Times New Roman" w:hAnsi="Arial" w:cs="Arial"/>
                <w:sz w:val="32"/>
                <w:szCs w:val="32"/>
                <w:lang w:eastAsia="ru-RU"/>
              </w:rPr>
              <w:t xml:space="preserve">                     </w:t>
            </w:r>
          </w:p>
        </w:tc>
      </w:tr>
      <w:tr w:rsidR="008C0508" w:rsidRPr="004D7BA1" w:rsidTr="003E7A02">
        <w:tc>
          <w:tcPr>
            <w:tcW w:w="3969" w:type="dxa"/>
          </w:tcPr>
          <w:p w:rsidR="008C0508" w:rsidRPr="004D7BA1" w:rsidRDefault="008C0508" w:rsidP="003E7A02">
            <w:pPr>
              <w:spacing w:after="0" w:line="360" w:lineRule="auto"/>
              <w:rPr>
                <w:rFonts w:ascii="Arial" w:eastAsia="Times New Roman" w:hAnsi="Arial" w:cs="Times New Roman"/>
                <w:sz w:val="28"/>
                <w:szCs w:val="20"/>
                <w:lang w:eastAsia="ru-RU"/>
              </w:rPr>
            </w:pPr>
          </w:p>
        </w:tc>
        <w:tc>
          <w:tcPr>
            <w:tcW w:w="5812" w:type="dxa"/>
          </w:tcPr>
          <w:p w:rsidR="008C0508" w:rsidRPr="004D7BA1" w:rsidRDefault="008C0508" w:rsidP="003E7A02">
            <w:pPr>
              <w:spacing w:after="0" w:line="360" w:lineRule="auto"/>
              <w:rPr>
                <w:rFonts w:ascii="Arial" w:eastAsia="Times New Roman" w:hAnsi="Arial" w:cs="Times New Roman"/>
                <w:sz w:val="28"/>
                <w:szCs w:val="20"/>
                <w:lang w:eastAsia="ru-RU"/>
              </w:rPr>
            </w:pPr>
          </w:p>
        </w:tc>
      </w:tr>
      <w:tr w:rsidR="008C0508" w:rsidRPr="004D7BA1" w:rsidTr="003E7A02">
        <w:tc>
          <w:tcPr>
            <w:tcW w:w="3969" w:type="dxa"/>
          </w:tcPr>
          <w:p w:rsidR="008C0508" w:rsidRPr="004D7BA1" w:rsidRDefault="008C0508" w:rsidP="003E7A02">
            <w:pPr>
              <w:spacing w:after="0" w:line="360" w:lineRule="auto"/>
              <w:ind w:right="-1668"/>
              <w:rPr>
                <w:rFonts w:ascii="Arial" w:eastAsia="Times New Roman" w:hAnsi="Arial" w:cs="Times New Roman"/>
                <w:sz w:val="28"/>
                <w:szCs w:val="20"/>
                <w:lang w:eastAsia="ru-RU"/>
              </w:rPr>
            </w:pPr>
          </w:p>
        </w:tc>
        <w:tc>
          <w:tcPr>
            <w:tcW w:w="5812" w:type="dxa"/>
          </w:tcPr>
          <w:p w:rsidR="008C0508" w:rsidRPr="004D7BA1" w:rsidRDefault="008C0508" w:rsidP="003E7A02">
            <w:pPr>
              <w:spacing w:after="0" w:line="360" w:lineRule="auto"/>
              <w:rPr>
                <w:rFonts w:ascii="Arial" w:eastAsia="Times New Roman" w:hAnsi="Arial" w:cs="Times New Roman"/>
                <w:sz w:val="28"/>
                <w:szCs w:val="20"/>
                <w:lang w:eastAsia="ru-RU"/>
              </w:rPr>
            </w:pPr>
          </w:p>
        </w:tc>
      </w:tr>
      <w:tr w:rsidR="008C0508" w:rsidRPr="004D7BA1" w:rsidTr="003E7A02">
        <w:tc>
          <w:tcPr>
            <w:tcW w:w="3969" w:type="dxa"/>
          </w:tcPr>
          <w:p w:rsidR="008C0508" w:rsidRPr="004D7BA1" w:rsidRDefault="008C0508" w:rsidP="003E7A02">
            <w:pPr>
              <w:spacing w:after="0" w:line="360" w:lineRule="auto"/>
              <w:rPr>
                <w:rFonts w:ascii="Arial" w:eastAsia="Times New Roman" w:hAnsi="Arial" w:cs="Times New Roman"/>
                <w:sz w:val="28"/>
                <w:szCs w:val="20"/>
                <w:lang w:eastAsia="ru-RU"/>
              </w:rPr>
            </w:pPr>
          </w:p>
        </w:tc>
        <w:tc>
          <w:tcPr>
            <w:tcW w:w="5812" w:type="dxa"/>
          </w:tcPr>
          <w:p w:rsidR="008C0508" w:rsidRPr="004D7BA1" w:rsidRDefault="008C0508" w:rsidP="003E7A02">
            <w:pPr>
              <w:spacing w:after="0" w:line="360" w:lineRule="auto"/>
              <w:rPr>
                <w:rFonts w:ascii="Arial" w:eastAsia="Times New Roman" w:hAnsi="Arial" w:cs="Times New Roman"/>
                <w:sz w:val="28"/>
                <w:szCs w:val="20"/>
                <w:lang w:eastAsia="ru-RU"/>
              </w:rPr>
            </w:pPr>
          </w:p>
        </w:tc>
      </w:tr>
    </w:tbl>
    <w:p w:rsidR="008C0508" w:rsidRPr="004D7BA1" w:rsidRDefault="008C0508" w:rsidP="008C0508">
      <w:pPr>
        <w:spacing w:after="0" w:line="360" w:lineRule="auto"/>
        <w:rPr>
          <w:rFonts w:ascii="Times New Roman" w:eastAsia="Times New Roman" w:hAnsi="Times New Roman" w:cs="Times New Roman"/>
          <w:b/>
          <w:bCs/>
          <w:sz w:val="28"/>
          <w:szCs w:val="28"/>
          <w:lang w:eastAsia="ru-RU"/>
        </w:rPr>
      </w:pPr>
    </w:p>
    <w:p w:rsidR="008C0508" w:rsidRPr="004D7BA1" w:rsidRDefault="008C0508" w:rsidP="008C0508">
      <w:pPr>
        <w:spacing w:after="0" w:line="360" w:lineRule="auto"/>
        <w:jc w:val="center"/>
        <w:rPr>
          <w:rFonts w:ascii="Times New Roman" w:eastAsia="Times New Roman" w:hAnsi="Times New Roman" w:cs="Times New Roman"/>
          <w:b/>
          <w:bCs/>
          <w:sz w:val="48"/>
          <w:szCs w:val="48"/>
          <w:lang w:eastAsia="ru-RU"/>
        </w:rPr>
      </w:pPr>
      <w:r w:rsidRPr="004D7BA1">
        <w:rPr>
          <w:rFonts w:ascii="Times New Roman" w:eastAsia="Times New Roman" w:hAnsi="Times New Roman" w:cs="Times New Roman"/>
          <w:b/>
          <w:bCs/>
          <w:sz w:val="48"/>
          <w:szCs w:val="48"/>
          <w:lang w:eastAsia="ru-RU"/>
        </w:rPr>
        <w:t xml:space="preserve">Порядок </w:t>
      </w:r>
    </w:p>
    <w:p w:rsidR="008C0508" w:rsidRPr="004D7BA1" w:rsidRDefault="008C0508" w:rsidP="008C0508">
      <w:pPr>
        <w:spacing w:after="0"/>
        <w:jc w:val="center"/>
        <w:rPr>
          <w:rFonts w:ascii="Times New Roman" w:eastAsia="Times New Roman" w:hAnsi="Times New Roman" w:cs="Times New Roman"/>
          <w:b/>
          <w:bCs/>
          <w:sz w:val="36"/>
          <w:szCs w:val="36"/>
          <w:lang w:eastAsia="ru-RU"/>
        </w:rPr>
      </w:pPr>
      <w:r w:rsidRPr="004D7BA1">
        <w:rPr>
          <w:rFonts w:ascii="Times New Roman" w:eastAsia="Times New Roman" w:hAnsi="Times New Roman" w:cs="Times New Roman"/>
          <w:b/>
          <w:bCs/>
          <w:sz w:val="36"/>
          <w:szCs w:val="36"/>
          <w:lang w:eastAsia="ru-RU"/>
        </w:rPr>
        <w:t xml:space="preserve">обеспечения условий доступности </w:t>
      </w:r>
      <w:proofErr w:type="gramStart"/>
      <w:r w:rsidRPr="004D7BA1">
        <w:rPr>
          <w:rFonts w:ascii="Times New Roman" w:eastAsia="Times New Roman" w:hAnsi="Times New Roman" w:cs="Times New Roman"/>
          <w:b/>
          <w:bCs/>
          <w:sz w:val="36"/>
          <w:szCs w:val="36"/>
          <w:lang w:eastAsia="ru-RU"/>
        </w:rPr>
        <w:t>для</w:t>
      </w:r>
      <w:proofErr w:type="gramEnd"/>
      <w:r w:rsidRPr="004D7BA1">
        <w:rPr>
          <w:rFonts w:ascii="Times New Roman" w:eastAsia="Times New Roman" w:hAnsi="Times New Roman" w:cs="Times New Roman"/>
          <w:b/>
          <w:bCs/>
          <w:sz w:val="36"/>
          <w:szCs w:val="36"/>
          <w:lang w:eastAsia="ru-RU"/>
        </w:rPr>
        <w:t xml:space="preserve"> </w:t>
      </w:r>
    </w:p>
    <w:p w:rsidR="008C0508" w:rsidRPr="008C0508" w:rsidRDefault="008C0508" w:rsidP="008C0508">
      <w:pPr>
        <w:spacing w:after="0"/>
        <w:jc w:val="center"/>
        <w:rPr>
          <w:rStyle w:val="af7"/>
          <w:rFonts w:ascii="Times New Roman" w:hAnsi="Times New Roman" w:cs="Times New Roman"/>
          <w:b/>
          <w:i w:val="0"/>
          <w:sz w:val="36"/>
          <w:szCs w:val="36"/>
        </w:rPr>
      </w:pPr>
      <w:r w:rsidRPr="004D7BA1">
        <w:rPr>
          <w:rFonts w:ascii="Times New Roman" w:eastAsia="Times New Roman" w:hAnsi="Times New Roman" w:cs="Times New Roman"/>
          <w:b/>
          <w:bCs/>
          <w:sz w:val="36"/>
          <w:szCs w:val="36"/>
          <w:lang w:eastAsia="ru-RU"/>
        </w:rPr>
        <w:t xml:space="preserve">инвалидов объектов и </w:t>
      </w:r>
      <w:r>
        <w:rPr>
          <w:rStyle w:val="af7"/>
          <w:sz w:val="28"/>
          <w:szCs w:val="28"/>
        </w:rPr>
        <w:t xml:space="preserve"> </w:t>
      </w:r>
      <w:r w:rsidRPr="008C0508">
        <w:rPr>
          <w:rStyle w:val="af7"/>
          <w:rFonts w:ascii="Times New Roman" w:hAnsi="Times New Roman" w:cs="Times New Roman"/>
          <w:b/>
          <w:i w:val="0"/>
          <w:sz w:val="36"/>
          <w:szCs w:val="36"/>
        </w:rPr>
        <w:t xml:space="preserve">предоставляемых услуг, а также оказания им при этом необходимой помощи </w:t>
      </w:r>
    </w:p>
    <w:p w:rsidR="008C0508" w:rsidRPr="008C0508" w:rsidRDefault="008C0508" w:rsidP="008C0508">
      <w:pPr>
        <w:spacing w:after="0"/>
        <w:jc w:val="center"/>
        <w:rPr>
          <w:rFonts w:ascii="Times New Roman" w:eastAsia="Times New Roman" w:hAnsi="Times New Roman" w:cs="Times New Roman"/>
          <w:b/>
          <w:bCs/>
          <w:i/>
          <w:sz w:val="36"/>
          <w:szCs w:val="36"/>
          <w:lang w:eastAsia="ru-RU"/>
        </w:rPr>
      </w:pPr>
      <w:r w:rsidRPr="008C0508">
        <w:rPr>
          <w:rStyle w:val="af7"/>
          <w:rFonts w:ascii="Times New Roman" w:hAnsi="Times New Roman" w:cs="Times New Roman"/>
          <w:b/>
          <w:i w:val="0"/>
          <w:sz w:val="36"/>
          <w:szCs w:val="36"/>
        </w:rPr>
        <w:t xml:space="preserve">в </w:t>
      </w:r>
      <w:r>
        <w:rPr>
          <w:rStyle w:val="af7"/>
          <w:rFonts w:ascii="Times New Roman" w:hAnsi="Times New Roman" w:cs="Times New Roman"/>
          <w:b/>
          <w:i w:val="0"/>
          <w:sz w:val="36"/>
          <w:szCs w:val="36"/>
        </w:rPr>
        <w:t>МБ</w:t>
      </w:r>
      <w:r w:rsidR="00481D0D">
        <w:rPr>
          <w:rStyle w:val="af7"/>
          <w:rFonts w:ascii="Times New Roman" w:hAnsi="Times New Roman" w:cs="Times New Roman"/>
          <w:b/>
          <w:i w:val="0"/>
          <w:sz w:val="36"/>
          <w:szCs w:val="36"/>
        </w:rPr>
        <w:t>О</w:t>
      </w:r>
      <w:r>
        <w:rPr>
          <w:rStyle w:val="af7"/>
          <w:rFonts w:ascii="Times New Roman" w:hAnsi="Times New Roman" w:cs="Times New Roman"/>
          <w:b/>
          <w:i w:val="0"/>
          <w:sz w:val="36"/>
          <w:szCs w:val="36"/>
        </w:rPr>
        <w:t>У</w:t>
      </w:r>
      <w:r w:rsidR="00481D0D">
        <w:rPr>
          <w:rStyle w:val="af7"/>
          <w:rFonts w:ascii="Times New Roman" w:hAnsi="Times New Roman" w:cs="Times New Roman"/>
          <w:b/>
          <w:i w:val="0"/>
          <w:sz w:val="36"/>
          <w:szCs w:val="36"/>
        </w:rPr>
        <w:t xml:space="preserve"> </w:t>
      </w:r>
      <w:r>
        <w:rPr>
          <w:rStyle w:val="af7"/>
          <w:rFonts w:ascii="Times New Roman" w:hAnsi="Times New Roman" w:cs="Times New Roman"/>
          <w:b/>
          <w:i w:val="0"/>
          <w:sz w:val="36"/>
          <w:szCs w:val="36"/>
        </w:rPr>
        <w:t>ДО</w:t>
      </w:r>
      <w:r w:rsidR="00481D0D">
        <w:rPr>
          <w:rStyle w:val="af7"/>
          <w:rFonts w:ascii="Times New Roman" w:hAnsi="Times New Roman" w:cs="Times New Roman"/>
          <w:b/>
          <w:i w:val="0"/>
          <w:sz w:val="36"/>
          <w:szCs w:val="36"/>
        </w:rPr>
        <w:t>Д</w:t>
      </w:r>
      <w:r w:rsidRPr="008C0508">
        <w:rPr>
          <w:rStyle w:val="af7"/>
          <w:rFonts w:ascii="Times New Roman" w:hAnsi="Times New Roman" w:cs="Times New Roman"/>
          <w:b/>
          <w:i w:val="0"/>
          <w:sz w:val="36"/>
          <w:szCs w:val="36"/>
        </w:rPr>
        <w:t xml:space="preserve"> «</w:t>
      </w:r>
      <w:r w:rsidR="00481D0D">
        <w:rPr>
          <w:rStyle w:val="af7"/>
          <w:rFonts w:ascii="Times New Roman" w:hAnsi="Times New Roman" w:cs="Times New Roman"/>
          <w:b/>
          <w:i w:val="0"/>
          <w:sz w:val="36"/>
          <w:szCs w:val="36"/>
        </w:rPr>
        <w:t xml:space="preserve">Детская музыкальная школа № 1 </w:t>
      </w:r>
      <w:r w:rsidR="00481D0D">
        <w:rPr>
          <w:rStyle w:val="af7"/>
          <w:rFonts w:ascii="Times New Roman" w:hAnsi="Times New Roman" w:cs="Times New Roman"/>
          <w:b/>
          <w:i w:val="0"/>
          <w:sz w:val="36"/>
          <w:szCs w:val="36"/>
        </w:rPr>
        <w:br/>
        <w:t>им. М.П. Мусоргского</w:t>
      </w:r>
      <w:r w:rsidRPr="008C0508">
        <w:rPr>
          <w:rStyle w:val="af7"/>
          <w:rFonts w:ascii="Times New Roman" w:hAnsi="Times New Roman" w:cs="Times New Roman"/>
          <w:b/>
          <w:i w:val="0"/>
          <w:sz w:val="36"/>
          <w:szCs w:val="36"/>
        </w:rPr>
        <w:t>»</w:t>
      </w:r>
    </w:p>
    <w:p w:rsidR="00401DEC" w:rsidRPr="00401DEC" w:rsidRDefault="00401DEC" w:rsidP="00401DEC">
      <w:pPr>
        <w:spacing w:after="0" w:line="240" w:lineRule="auto"/>
        <w:rPr>
          <w:rFonts w:ascii="Times New Roman" w:hAnsi="Times New Roman" w:cs="Times New Roman"/>
          <w:sz w:val="26"/>
          <w:szCs w:val="26"/>
        </w:rPr>
      </w:pPr>
    </w:p>
    <w:p w:rsidR="00401DEC" w:rsidRPr="00401DEC" w:rsidRDefault="00401DEC" w:rsidP="00401DEC">
      <w:pPr>
        <w:spacing w:after="0" w:line="240" w:lineRule="auto"/>
        <w:rPr>
          <w:rFonts w:ascii="Times New Roman" w:hAnsi="Times New Roman" w:cs="Times New Roman"/>
          <w:sz w:val="26"/>
          <w:szCs w:val="26"/>
        </w:rPr>
      </w:pPr>
    </w:p>
    <w:p w:rsidR="00401DEC" w:rsidRPr="00401DEC" w:rsidRDefault="00401DEC" w:rsidP="00401DEC">
      <w:pPr>
        <w:spacing w:after="0" w:line="240" w:lineRule="auto"/>
        <w:rPr>
          <w:rFonts w:ascii="Times New Roman" w:hAnsi="Times New Roman" w:cs="Times New Roman"/>
          <w:sz w:val="26"/>
          <w:szCs w:val="26"/>
        </w:rPr>
      </w:pPr>
    </w:p>
    <w:p w:rsidR="00401DEC" w:rsidRPr="00401DEC" w:rsidRDefault="00401DEC" w:rsidP="00401DEC">
      <w:pPr>
        <w:spacing w:after="0" w:line="240" w:lineRule="auto"/>
        <w:rPr>
          <w:rFonts w:ascii="Times New Roman" w:hAnsi="Times New Roman" w:cs="Times New Roman"/>
          <w:sz w:val="26"/>
          <w:szCs w:val="26"/>
        </w:rPr>
      </w:pPr>
    </w:p>
    <w:p w:rsidR="00401DEC" w:rsidRPr="00401DEC" w:rsidRDefault="00401DEC" w:rsidP="00401DEC">
      <w:pPr>
        <w:spacing w:after="0" w:line="240" w:lineRule="auto"/>
        <w:rPr>
          <w:rFonts w:ascii="Times New Roman" w:hAnsi="Times New Roman" w:cs="Times New Roman"/>
          <w:sz w:val="26"/>
          <w:szCs w:val="26"/>
        </w:rPr>
      </w:pPr>
    </w:p>
    <w:p w:rsidR="00401DEC" w:rsidRPr="00401DEC" w:rsidRDefault="00401DEC" w:rsidP="00401DEC">
      <w:pPr>
        <w:spacing w:after="0" w:line="240" w:lineRule="auto"/>
        <w:rPr>
          <w:rFonts w:ascii="Times New Roman" w:hAnsi="Times New Roman" w:cs="Times New Roman"/>
          <w:sz w:val="26"/>
          <w:szCs w:val="26"/>
        </w:rPr>
      </w:pPr>
    </w:p>
    <w:p w:rsidR="00401DEC" w:rsidRPr="00401DEC" w:rsidRDefault="00401DEC" w:rsidP="00401DEC">
      <w:pPr>
        <w:spacing w:after="0" w:line="240" w:lineRule="auto"/>
        <w:rPr>
          <w:rFonts w:ascii="Times New Roman" w:hAnsi="Times New Roman" w:cs="Times New Roman"/>
          <w:sz w:val="26"/>
          <w:szCs w:val="26"/>
        </w:rPr>
      </w:pPr>
    </w:p>
    <w:p w:rsidR="00401DEC" w:rsidRPr="00401DEC" w:rsidRDefault="00401DEC" w:rsidP="00401DEC">
      <w:pPr>
        <w:spacing w:after="0" w:line="240" w:lineRule="auto"/>
        <w:rPr>
          <w:rFonts w:ascii="Times New Roman" w:hAnsi="Times New Roman" w:cs="Times New Roman"/>
          <w:sz w:val="26"/>
          <w:szCs w:val="26"/>
        </w:rPr>
      </w:pPr>
    </w:p>
    <w:p w:rsidR="00401DEC" w:rsidRPr="00401DEC" w:rsidRDefault="00401DEC" w:rsidP="00401DEC">
      <w:pPr>
        <w:spacing w:after="0" w:line="240" w:lineRule="auto"/>
        <w:rPr>
          <w:rFonts w:ascii="Times New Roman" w:hAnsi="Times New Roman" w:cs="Times New Roman"/>
          <w:sz w:val="26"/>
          <w:szCs w:val="26"/>
        </w:rPr>
      </w:pPr>
    </w:p>
    <w:p w:rsidR="00401DEC" w:rsidRDefault="00401DEC" w:rsidP="00401DEC">
      <w:pPr>
        <w:spacing w:after="0" w:line="240" w:lineRule="auto"/>
        <w:rPr>
          <w:rFonts w:ascii="Times New Roman" w:hAnsi="Times New Roman" w:cs="Times New Roman"/>
          <w:b/>
          <w:sz w:val="26"/>
          <w:szCs w:val="26"/>
        </w:rPr>
      </w:pPr>
    </w:p>
    <w:p w:rsidR="00401DEC" w:rsidRDefault="00401DEC" w:rsidP="00401DEC">
      <w:pPr>
        <w:spacing w:after="0" w:line="240" w:lineRule="auto"/>
        <w:rPr>
          <w:rFonts w:ascii="Times New Roman" w:hAnsi="Times New Roman" w:cs="Times New Roman"/>
          <w:b/>
          <w:sz w:val="26"/>
          <w:szCs w:val="26"/>
        </w:rPr>
      </w:pPr>
    </w:p>
    <w:p w:rsidR="008D15AE" w:rsidRDefault="008D15AE">
      <w:pPr>
        <w:suppressAutoHyphens w:val="0"/>
        <w:spacing w:after="0"/>
        <w:rPr>
          <w:rFonts w:ascii="Times New Roman" w:eastAsia="Times New Roman" w:hAnsi="Times New Roman" w:cs="Times New Roman"/>
          <w:b/>
          <w:bCs/>
          <w:color w:val="4D4D4D"/>
          <w:sz w:val="26"/>
          <w:szCs w:val="26"/>
          <w:lang w:eastAsia="hi-IN" w:bidi="hi-IN"/>
        </w:rPr>
      </w:pPr>
      <w:r>
        <w:rPr>
          <w:rFonts w:ascii="Times New Roman" w:eastAsia="Times New Roman" w:hAnsi="Times New Roman" w:cs="Times New Roman"/>
          <w:b/>
          <w:bCs/>
          <w:color w:val="4D4D4D"/>
          <w:sz w:val="26"/>
          <w:szCs w:val="26"/>
          <w:lang w:eastAsia="hi-IN" w:bidi="hi-IN"/>
        </w:rPr>
        <w:br w:type="page"/>
      </w:r>
    </w:p>
    <w:p w:rsidR="00100A0C" w:rsidRPr="00401DEC" w:rsidRDefault="00100A0C" w:rsidP="00401DEC">
      <w:pPr>
        <w:shd w:val="clear" w:color="auto" w:fill="FFFFFF"/>
        <w:suppressAutoHyphens w:val="0"/>
        <w:spacing w:after="0" w:line="240" w:lineRule="auto"/>
        <w:ind w:firstLine="426"/>
        <w:jc w:val="both"/>
        <w:rPr>
          <w:rFonts w:ascii="Times New Roman" w:eastAsia="Times New Roman" w:hAnsi="Times New Roman" w:cs="Times New Roman"/>
          <w:sz w:val="26"/>
          <w:szCs w:val="26"/>
          <w:lang w:eastAsia="ru-RU"/>
        </w:rPr>
      </w:pPr>
      <w:r w:rsidRPr="00401DEC">
        <w:rPr>
          <w:rFonts w:ascii="Times New Roman" w:eastAsia="Times New Roman" w:hAnsi="Times New Roman" w:cs="Times New Roman"/>
          <w:sz w:val="26"/>
          <w:szCs w:val="26"/>
          <w:lang w:eastAsia="ru-RU"/>
        </w:rPr>
        <w:lastRenderedPageBreak/>
        <w:t>Право на образование отражено в Конституции РФ и международных правовых актах, ратифицированных РФ. При этом реализация социальных прав в отличие от гражданских и политических прав и свобод существенно зависит от конкретных экономических условий. Поэтому в настоящее время в России гражданам, особенно имеющим инвалидность, не просто добиться осуществления своих прав в различных сферах, в частности, в области образования, хотя именно образование провозглашено в России одним из приоритетов внутренней политики государства.</w:t>
      </w:r>
    </w:p>
    <w:p w:rsidR="00100A0C" w:rsidRPr="00401DEC" w:rsidRDefault="00100A0C" w:rsidP="008D15AE">
      <w:pPr>
        <w:shd w:val="clear" w:color="auto" w:fill="FFFFFF"/>
        <w:suppressAutoHyphens w:val="0"/>
        <w:spacing w:after="0" w:line="240" w:lineRule="auto"/>
        <w:ind w:firstLine="426"/>
        <w:jc w:val="both"/>
        <w:rPr>
          <w:rFonts w:ascii="Times New Roman" w:eastAsia="Times New Roman" w:hAnsi="Times New Roman" w:cs="Times New Roman"/>
          <w:sz w:val="26"/>
          <w:szCs w:val="26"/>
          <w:lang w:eastAsia="ru-RU"/>
        </w:rPr>
      </w:pPr>
      <w:r w:rsidRPr="00401DEC">
        <w:rPr>
          <w:rFonts w:ascii="Times New Roman" w:eastAsia="Times New Roman" w:hAnsi="Times New Roman" w:cs="Times New Roman"/>
          <w:sz w:val="26"/>
          <w:szCs w:val="26"/>
          <w:lang w:eastAsia="ru-RU"/>
        </w:rPr>
        <w:t>Основные права граждан в этой области закреплены в ст</w:t>
      </w:r>
      <w:r w:rsidR="00325296" w:rsidRPr="00401DEC">
        <w:rPr>
          <w:rFonts w:ascii="Times New Roman" w:eastAsia="Times New Roman" w:hAnsi="Times New Roman" w:cs="Times New Roman"/>
          <w:sz w:val="26"/>
          <w:szCs w:val="26"/>
          <w:lang w:eastAsia="ru-RU"/>
        </w:rPr>
        <w:t>.</w:t>
      </w:r>
      <w:r w:rsidRPr="00401DEC">
        <w:rPr>
          <w:rFonts w:ascii="Times New Roman" w:eastAsia="Times New Roman" w:hAnsi="Times New Roman" w:cs="Times New Roman"/>
          <w:sz w:val="26"/>
          <w:szCs w:val="26"/>
          <w:lang w:eastAsia="ru-RU"/>
        </w:rPr>
        <w:t xml:space="preserve"> 43 Конституции РФ:</w:t>
      </w:r>
    </w:p>
    <w:p w:rsidR="00100A0C" w:rsidRPr="00401DEC" w:rsidRDefault="00100A0C" w:rsidP="008D15AE">
      <w:pPr>
        <w:shd w:val="clear" w:color="auto" w:fill="FFFFFF"/>
        <w:suppressAutoHyphens w:val="0"/>
        <w:spacing w:after="0" w:line="240" w:lineRule="auto"/>
        <w:ind w:firstLine="426"/>
        <w:jc w:val="both"/>
        <w:rPr>
          <w:rFonts w:ascii="Times New Roman" w:eastAsia="Times New Roman" w:hAnsi="Times New Roman" w:cs="Times New Roman"/>
          <w:sz w:val="26"/>
          <w:szCs w:val="26"/>
          <w:lang w:eastAsia="ru-RU"/>
        </w:rPr>
      </w:pPr>
      <w:r w:rsidRPr="00401DEC">
        <w:rPr>
          <w:rFonts w:ascii="Times New Roman" w:eastAsia="Times New Roman" w:hAnsi="Times New Roman" w:cs="Times New Roman"/>
          <w:sz w:val="26"/>
          <w:szCs w:val="26"/>
          <w:lang w:eastAsia="ru-RU"/>
        </w:rPr>
        <w:t>«Каждый гражданин имеет право на образование».</w:t>
      </w:r>
    </w:p>
    <w:p w:rsidR="00100A0C" w:rsidRPr="00401DEC" w:rsidRDefault="00100A0C" w:rsidP="008D15AE">
      <w:pPr>
        <w:shd w:val="clear" w:color="auto" w:fill="FFFFFF"/>
        <w:suppressAutoHyphens w:val="0"/>
        <w:spacing w:after="0" w:line="240" w:lineRule="auto"/>
        <w:ind w:firstLine="426"/>
        <w:jc w:val="both"/>
        <w:rPr>
          <w:rFonts w:ascii="Times New Roman" w:eastAsia="Times New Roman" w:hAnsi="Times New Roman" w:cs="Times New Roman"/>
          <w:sz w:val="26"/>
          <w:szCs w:val="26"/>
          <w:shd w:val="clear" w:color="auto" w:fill="FFFFFF"/>
          <w:lang w:eastAsia="ru-RU"/>
        </w:rPr>
      </w:pPr>
      <w:r w:rsidRPr="00401DEC">
        <w:rPr>
          <w:rFonts w:ascii="Times New Roman" w:eastAsia="Times New Roman" w:hAnsi="Times New Roman" w:cs="Times New Roman"/>
          <w:sz w:val="26"/>
          <w:szCs w:val="26"/>
          <w:lang w:eastAsia="ru-RU"/>
        </w:rPr>
        <w:t xml:space="preserve">Гарантируется общедоступность и бесплатность дошкольного образования </w:t>
      </w:r>
      <w:r w:rsidRPr="00401DEC">
        <w:rPr>
          <w:rFonts w:ascii="Times New Roman" w:eastAsia="Times New Roman" w:hAnsi="Times New Roman" w:cs="Times New Roman"/>
          <w:sz w:val="26"/>
          <w:szCs w:val="26"/>
          <w:shd w:val="clear" w:color="auto" w:fill="FFFFFF"/>
          <w:lang w:eastAsia="ru-RU"/>
        </w:rPr>
        <w:t>в государственных или муниципальных образовательных учреждениях.</w:t>
      </w:r>
    </w:p>
    <w:p w:rsidR="00100A0C" w:rsidRPr="00401DEC" w:rsidRDefault="00100A0C" w:rsidP="008D15AE">
      <w:pPr>
        <w:pStyle w:val="1"/>
        <w:spacing w:before="0" w:line="240" w:lineRule="auto"/>
        <w:ind w:firstLine="426"/>
        <w:jc w:val="both"/>
        <w:rPr>
          <w:rFonts w:ascii="Times New Roman" w:eastAsia="Times New Roman" w:hAnsi="Times New Roman" w:cs="Times New Roman"/>
          <w:color w:val="auto"/>
          <w:sz w:val="26"/>
          <w:szCs w:val="26"/>
          <w:shd w:val="clear" w:color="auto" w:fill="FFFFFF"/>
          <w:lang w:eastAsia="ru-RU"/>
        </w:rPr>
      </w:pPr>
      <w:r w:rsidRPr="00401DEC">
        <w:rPr>
          <w:rFonts w:ascii="Times New Roman" w:eastAsia="Times New Roman" w:hAnsi="Times New Roman" w:cs="Times New Roman"/>
          <w:b w:val="0"/>
          <w:color w:val="auto"/>
          <w:sz w:val="26"/>
          <w:szCs w:val="26"/>
          <w:shd w:val="clear" w:color="auto" w:fill="FFFFFF"/>
          <w:lang w:eastAsia="ru-RU"/>
        </w:rPr>
        <w:t xml:space="preserve">Основным законом, регламентирующим конституционное право на образование, является </w:t>
      </w:r>
      <w:r w:rsidR="00325296" w:rsidRPr="00401DEC">
        <w:rPr>
          <w:rFonts w:ascii="Times New Roman" w:hAnsi="Times New Roman" w:cs="Times New Roman"/>
          <w:b w:val="0"/>
          <w:color w:val="auto"/>
          <w:sz w:val="26"/>
          <w:szCs w:val="26"/>
        </w:rPr>
        <w:t>Федеральный закон от 29.12.2012 N 273-ФЗ  "Об образовании в Российской Федерации".</w:t>
      </w:r>
    </w:p>
    <w:p w:rsidR="00100A0C" w:rsidRPr="00401DEC" w:rsidRDefault="00100A0C" w:rsidP="008D15AE">
      <w:pPr>
        <w:shd w:val="clear" w:color="auto" w:fill="FFFFFF"/>
        <w:suppressAutoHyphens w:val="0"/>
        <w:spacing w:after="0" w:line="240" w:lineRule="auto"/>
        <w:ind w:firstLine="426"/>
        <w:jc w:val="both"/>
        <w:rPr>
          <w:rFonts w:ascii="Times New Roman" w:eastAsia="Times New Roman" w:hAnsi="Times New Roman" w:cs="Times New Roman"/>
          <w:sz w:val="26"/>
          <w:szCs w:val="26"/>
          <w:lang w:eastAsia="ru-RU"/>
        </w:rPr>
      </w:pPr>
      <w:r w:rsidRPr="00401DEC">
        <w:rPr>
          <w:rFonts w:ascii="Times New Roman" w:eastAsia="Times New Roman" w:hAnsi="Times New Roman" w:cs="Times New Roman"/>
          <w:sz w:val="26"/>
          <w:szCs w:val="26"/>
          <w:lang w:eastAsia="ru-RU"/>
        </w:rPr>
        <w:t>Каждый ребенок в соответствии с нормами международного и российского законодательства обладает следующими правами в области образования:</w:t>
      </w:r>
    </w:p>
    <w:p w:rsidR="00100A0C" w:rsidRPr="00401DEC" w:rsidRDefault="00100A0C" w:rsidP="008D15AE">
      <w:pPr>
        <w:numPr>
          <w:ilvl w:val="0"/>
          <w:numId w:val="6"/>
        </w:numPr>
        <w:shd w:val="clear" w:color="auto" w:fill="FFFFFF"/>
        <w:tabs>
          <w:tab w:val="clear" w:pos="786"/>
          <w:tab w:val="num" w:pos="284"/>
        </w:tabs>
        <w:suppressAutoHyphens w:val="0"/>
        <w:spacing w:after="0" w:line="240" w:lineRule="auto"/>
        <w:ind w:left="0" w:firstLine="0"/>
        <w:jc w:val="both"/>
        <w:rPr>
          <w:rFonts w:ascii="Times New Roman" w:eastAsia="Times New Roman" w:hAnsi="Times New Roman" w:cs="Times New Roman"/>
          <w:sz w:val="26"/>
          <w:szCs w:val="26"/>
          <w:lang w:eastAsia="ru-RU"/>
        </w:rPr>
      </w:pPr>
      <w:r w:rsidRPr="00401DEC">
        <w:rPr>
          <w:rFonts w:ascii="Times New Roman" w:eastAsia="Times New Roman" w:hAnsi="Times New Roman" w:cs="Times New Roman"/>
          <w:sz w:val="26"/>
          <w:szCs w:val="26"/>
          <w:lang w:eastAsia="ru-RU"/>
        </w:rPr>
        <w:t>правом на уважение своего человеческого достоинства;</w:t>
      </w:r>
    </w:p>
    <w:p w:rsidR="00100A0C" w:rsidRPr="00401DEC" w:rsidRDefault="00100A0C" w:rsidP="008D15AE">
      <w:pPr>
        <w:numPr>
          <w:ilvl w:val="0"/>
          <w:numId w:val="6"/>
        </w:numPr>
        <w:shd w:val="clear" w:color="auto" w:fill="FFFFFF"/>
        <w:tabs>
          <w:tab w:val="clear" w:pos="786"/>
          <w:tab w:val="num" w:pos="284"/>
        </w:tabs>
        <w:suppressAutoHyphens w:val="0"/>
        <w:spacing w:after="0" w:line="240" w:lineRule="auto"/>
        <w:ind w:left="0" w:firstLine="0"/>
        <w:jc w:val="both"/>
        <w:rPr>
          <w:rFonts w:ascii="Times New Roman" w:eastAsia="Times New Roman" w:hAnsi="Times New Roman" w:cs="Times New Roman"/>
          <w:sz w:val="26"/>
          <w:szCs w:val="26"/>
          <w:lang w:eastAsia="ru-RU"/>
        </w:rPr>
      </w:pPr>
      <w:r w:rsidRPr="00401DEC">
        <w:rPr>
          <w:rFonts w:ascii="Times New Roman" w:eastAsia="Times New Roman" w:hAnsi="Times New Roman" w:cs="Times New Roman"/>
          <w:sz w:val="26"/>
          <w:szCs w:val="26"/>
          <w:lang w:eastAsia="ru-RU"/>
        </w:rPr>
        <w:t>правом на участие в управлении образовательным учреждением в соответствии с его уставом;</w:t>
      </w:r>
    </w:p>
    <w:p w:rsidR="00100A0C" w:rsidRPr="00401DEC" w:rsidRDefault="00100A0C" w:rsidP="008D15AE">
      <w:pPr>
        <w:numPr>
          <w:ilvl w:val="0"/>
          <w:numId w:val="6"/>
        </w:numPr>
        <w:shd w:val="clear" w:color="auto" w:fill="FFFFFF"/>
        <w:tabs>
          <w:tab w:val="clear" w:pos="786"/>
          <w:tab w:val="num" w:pos="284"/>
        </w:tabs>
        <w:suppressAutoHyphens w:val="0"/>
        <w:spacing w:after="0" w:line="240" w:lineRule="auto"/>
        <w:ind w:left="0" w:firstLine="0"/>
        <w:jc w:val="both"/>
        <w:rPr>
          <w:rFonts w:ascii="Times New Roman" w:eastAsia="Times New Roman" w:hAnsi="Times New Roman" w:cs="Times New Roman"/>
          <w:sz w:val="26"/>
          <w:szCs w:val="26"/>
          <w:lang w:eastAsia="ru-RU"/>
        </w:rPr>
      </w:pPr>
      <w:r w:rsidRPr="00401DEC">
        <w:rPr>
          <w:rFonts w:ascii="Times New Roman" w:eastAsia="Times New Roman" w:hAnsi="Times New Roman" w:cs="Times New Roman"/>
          <w:sz w:val="26"/>
          <w:szCs w:val="26"/>
          <w:lang w:eastAsia="ru-RU"/>
        </w:rPr>
        <w:t>правом выражать свое мнение при выборе родителями или лицами, их заменяющими, формы образования и вида образовательного учреждения;</w:t>
      </w:r>
    </w:p>
    <w:p w:rsidR="00100A0C" w:rsidRDefault="00100A0C" w:rsidP="008D15AE">
      <w:pPr>
        <w:numPr>
          <w:ilvl w:val="0"/>
          <w:numId w:val="6"/>
        </w:numPr>
        <w:shd w:val="clear" w:color="auto" w:fill="FFFFFF"/>
        <w:tabs>
          <w:tab w:val="clear" w:pos="786"/>
          <w:tab w:val="num" w:pos="284"/>
        </w:tabs>
        <w:suppressAutoHyphens w:val="0"/>
        <w:spacing w:after="0" w:line="240" w:lineRule="auto"/>
        <w:ind w:left="0" w:firstLine="0"/>
        <w:jc w:val="both"/>
        <w:rPr>
          <w:rFonts w:ascii="Times New Roman" w:eastAsia="Times New Roman" w:hAnsi="Times New Roman" w:cs="Times New Roman"/>
          <w:sz w:val="26"/>
          <w:szCs w:val="26"/>
          <w:lang w:eastAsia="ru-RU"/>
        </w:rPr>
      </w:pPr>
      <w:r w:rsidRPr="00401DEC">
        <w:rPr>
          <w:rFonts w:ascii="Times New Roman" w:eastAsia="Times New Roman" w:hAnsi="Times New Roman" w:cs="Times New Roman"/>
          <w:sz w:val="26"/>
          <w:szCs w:val="26"/>
          <w:lang w:eastAsia="ru-RU"/>
        </w:rPr>
        <w:t>правом на получение дополнительных (в том числе платных) образовательных услуг.</w:t>
      </w:r>
    </w:p>
    <w:p w:rsidR="008D15AE" w:rsidRPr="00401DEC" w:rsidRDefault="008D15AE" w:rsidP="008D15AE">
      <w:pPr>
        <w:shd w:val="clear" w:color="auto" w:fill="FFFFFF"/>
        <w:suppressAutoHyphens w:val="0"/>
        <w:spacing w:after="0" w:line="240" w:lineRule="auto"/>
        <w:ind w:left="426"/>
        <w:jc w:val="both"/>
        <w:rPr>
          <w:rFonts w:ascii="Times New Roman" w:eastAsia="Times New Roman" w:hAnsi="Times New Roman" w:cs="Times New Roman"/>
          <w:sz w:val="26"/>
          <w:szCs w:val="26"/>
          <w:lang w:eastAsia="ru-RU"/>
        </w:rPr>
      </w:pPr>
    </w:p>
    <w:p w:rsidR="0032363D" w:rsidRDefault="008E6691" w:rsidP="008D15AE">
      <w:pPr>
        <w:keepNext/>
        <w:spacing w:after="0" w:line="240" w:lineRule="auto"/>
        <w:jc w:val="both"/>
        <w:outlineLvl w:val="1"/>
        <w:rPr>
          <w:rFonts w:ascii="Times New Roman" w:eastAsia="Times New Roman" w:hAnsi="Times New Roman" w:cs="Times New Roman"/>
          <w:b/>
          <w:sz w:val="26"/>
          <w:szCs w:val="26"/>
          <w:lang w:eastAsia="ru-RU"/>
        </w:rPr>
      </w:pPr>
      <w:r w:rsidRPr="00401DEC">
        <w:rPr>
          <w:rFonts w:ascii="Times New Roman" w:eastAsia="Times New Roman" w:hAnsi="Times New Roman" w:cs="Times New Roman"/>
          <w:b/>
          <w:sz w:val="26"/>
          <w:szCs w:val="26"/>
          <w:lang w:eastAsia="ru-RU"/>
        </w:rPr>
        <w:t>Цели:</w:t>
      </w:r>
    </w:p>
    <w:p w:rsidR="008D15AE" w:rsidRPr="00401DEC" w:rsidRDefault="008D15AE" w:rsidP="008D15AE">
      <w:pPr>
        <w:keepNext/>
        <w:spacing w:after="0" w:line="240" w:lineRule="auto"/>
        <w:ind w:firstLine="426"/>
        <w:jc w:val="both"/>
        <w:outlineLvl w:val="1"/>
        <w:rPr>
          <w:rFonts w:ascii="Times New Roman" w:eastAsia="Times New Roman" w:hAnsi="Times New Roman" w:cs="Times New Roman"/>
          <w:b/>
          <w:sz w:val="26"/>
          <w:szCs w:val="26"/>
          <w:lang w:eastAsia="ru-RU"/>
        </w:rPr>
      </w:pPr>
    </w:p>
    <w:p w:rsidR="00325296" w:rsidRPr="00401DEC" w:rsidRDefault="00325296" w:rsidP="008D15AE">
      <w:pPr>
        <w:numPr>
          <w:ilvl w:val="0"/>
          <w:numId w:val="9"/>
        </w:numPr>
        <w:tabs>
          <w:tab w:val="left" w:pos="284"/>
        </w:tabs>
        <w:spacing w:after="0" w:line="240" w:lineRule="auto"/>
        <w:ind w:left="0" w:firstLine="0"/>
        <w:jc w:val="both"/>
        <w:rPr>
          <w:rFonts w:ascii="Times New Roman" w:eastAsia="Times New Roman" w:hAnsi="Times New Roman" w:cs="Times New Roman"/>
          <w:sz w:val="26"/>
          <w:szCs w:val="26"/>
          <w:lang w:eastAsia="ru-RU"/>
        </w:rPr>
      </w:pPr>
      <w:r w:rsidRPr="00401DEC">
        <w:rPr>
          <w:rFonts w:ascii="Times New Roman" w:eastAsia="Times New Roman" w:hAnsi="Times New Roman" w:cs="Times New Roman"/>
          <w:sz w:val="26"/>
          <w:szCs w:val="26"/>
          <w:lang w:eastAsia="ru-RU"/>
        </w:rPr>
        <w:t>Проведение учебного процесса для людей с ограниченными возможностями здоровья.</w:t>
      </w:r>
    </w:p>
    <w:p w:rsidR="0032363D" w:rsidRPr="00401DEC" w:rsidRDefault="008E6691" w:rsidP="008D15AE">
      <w:pPr>
        <w:numPr>
          <w:ilvl w:val="0"/>
          <w:numId w:val="9"/>
        </w:numPr>
        <w:tabs>
          <w:tab w:val="left" w:pos="284"/>
        </w:tabs>
        <w:spacing w:after="0" w:line="240" w:lineRule="auto"/>
        <w:ind w:left="0" w:firstLine="0"/>
        <w:jc w:val="both"/>
        <w:rPr>
          <w:rFonts w:ascii="Times New Roman" w:eastAsia="Times New Roman" w:hAnsi="Times New Roman" w:cs="Times New Roman"/>
          <w:sz w:val="26"/>
          <w:szCs w:val="26"/>
          <w:lang w:eastAsia="ru-RU"/>
        </w:rPr>
      </w:pPr>
      <w:r w:rsidRPr="00401DEC">
        <w:rPr>
          <w:rFonts w:ascii="Times New Roman" w:eastAsia="Times New Roman" w:hAnsi="Times New Roman" w:cs="Times New Roman"/>
          <w:sz w:val="26"/>
          <w:szCs w:val="26"/>
          <w:lang w:eastAsia="ru-RU"/>
        </w:rPr>
        <w:t xml:space="preserve">Организация  культурного досуга людей с ограниченными возможностями здоровья. </w:t>
      </w:r>
    </w:p>
    <w:p w:rsidR="008D15AE" w:rsidRDefault="008D15AE" w:rsidP="008D15AE">
      <w:pPr>
        <w:tabs>
          <w:tab w:val="left" w:pos="284"/>
          <w:tab w:val="num" w:pos="709"/>
        </w:tabs>
        <w:spacing w:after="0" w:line="240" w:lineRule="auto"/>
        <w:jc w:val="both"/>
        <w:rPr>
          <w:rFonts w:ascii="Times New Roman" w:eastAsia="Times New Roman" w:hAnsi="Times New Roman" w:cs="Times New Roman"/>
          <w:b/>
          <w:sz w:val="26"/>
          <w:szCs w:val="26"/>
          <w:lang w:eastAsia="ru-RU"/>
        </w:rPr>
      </w:pPr>
    </w:p>
    <w:p w:rsidR="0032363D" w:rsidRDefault="008E6691" w:rsidP="008D15AE">
      <w:pPr>
        <w:tabs>
          <w:tab w:val="left" w:pos="284"/>
          <w:tab w:val="num" w:pos="709"/>
        </w:tabs>
        <w:spacing w:after="0" w:line="240" w:lineRule="auto"/>
        <w:jc w:val="both"/>
        <w:rPr>
          <w:rFonts w:ascii="Times New Roman" w:eastAsia="Times New Roman" w:hAnsi="Times New Roman" w:cs="Times New Roman"/>
          <w:b/>
          <w:sz w:val="26"/>
          <w:szCs w:val="26"/>
          <w:lang w:eastAsia="ru-RU"/>
        </w:rPr>
      </w:pPr>
      <w:r w:rsidRPr="008D15AE">
        <w:rPr>
          <w:rFonts w:ascii="Times New Roman" w:eastAsia="Times New Roman" w:hAnsi="Times New Roman" w:cs="Times New Roman"/>
          <w:b/>
          <w:sz w:val="26"/>
          <w:szCs w:val="26"/>
          <w:lang w:eastAsia="ru-RU"/>
        </w:rPr>
        <w:t>Задачи:</w:t>
      </w:r>
    </w:p>
    <w:p w:rsidR="008D15AE" w:rsidRPr="008D15AE" w:rsidRDefault="008D15AE" w:rsidP="008D15AE">
      <w:pPr>
        <w:tabs>
          <w:tab w:val="left" w:pos="284"/>
          <w:tab w:val="num" w:pos="709"/>
        </w:tabs>
        <w:spacing w:after="0" w:line="240" w:lineRule="auto"/>
        <w:jc w:val="both"/>
        <w:rPr>
          <w:rFonts w:ascii="Times New Roman" w:hAnsi="Times New Roman" w:cs="Times New Roman"/>
          <w:sz w:val="26"/>
          <w:szCs w:val="26"/>
        </w:rPr>
      </w:pPr>
    </w:p>
    <w:p w:rsidR="0032363D" w:rsidRPr="00401DEC" w:rsidRDefault="008E6691" w:rsidP="008D15AE">
      <w:pPr>
        <w:numPr>
          <w:ilvl w:val="0"/>
          <w:numId w:val="9"/>
        </w:numPr>
        <w:tabs>
          <w:tab w:val="left" w:pos="284"/>
        </w:tabs>
        <w:spacing w:after="0" w:line="240" w:lineRule="auto"/>
        <w:ind w:left="0" w:firstLine="0"/>
        <w:jc w:val="both"/>
        <w:rPr>
          <w:rFonts w:ascii="Times New Roman" w:eastAsia="Times New Roman" w:hAnsi="Times New Roman" w:cs="Times New Roman"/>
          <w:sz w:val="26"/>
          <w:szCs w:val="26"/>
          <w:lang w:eastAsia="ru-RU"/>
        </w:rPr>
      </w:pPr>
      <w:r w:rsidRPr="00401DEC">
        <w:rPr>
          <w:rFonts w:ascii="Times New Roman" w:eastAsia="Times New Roman" w:hAnsi="Times New Roman" w:cs="Times New Roman"/>
          <w:sz w:val="26"/>
          <w:szCs w:val="26"/>
          <w:lang w:eastAsia="ru-RU"/>
        </w:rPr>
        <w:t>Разработка специфических средств, форм и методов  обслуживания в соответствии с категорией инвалидов, создание оптимальных условий для всех категорий людей с ограниченными возможностями.</w:t>
      </w:r>
    </w:p>
    <w:p w:rsidR="0032363D" w:rsidRPr="00401DEC" w:rsidRDefault="008E6691" w:rsidP="008D15AE">
      <w:pPr>
        <w:numPr>
          <w:ilvl w:val="0"/>
          <w:numId w:val="9"/>
        </w:numPr>
        <w:tabs>
          <w:tab w:val="left" w:pos="284"/>
        </w:tabs>
        <w:spacing w:after="0" w:line="240" w:lineRule="auto"/>
        <w:ind w:left="0" w:firstLine="0"/>
        <w:jc w:val="both"/>
        <w:rPr>
          <w:rFonts w:ascii="Times New Roman" w:hAnsi="Times New Roman" w:cs="Times New Roman"/>
          <w:sz w:val="26"/>
          <w:szCs w:val="26"/>
        </w:rPr>
      </w:pPr>
      <w:r w:rsidRPr="00401DEC">
        <w:rPr>
          <w:rFonts w:ascii="Times New Roman" w:hAnsi="Times New Roman" w:cs="Times New Roman"/>
          <w:sz w:val="26"/>
          <w:szCs w:val="26"/>
        </w:rPr>
        <w:t xml:space="preserve"> Работа с коррекционными дошкольными и общеобразовательными учреждениями, содействие в учебно-воспитательном процессе.</w:t>
      </w:r>
    </w:p>
    <w:p w:rsidR="0032363D" w:rsidRPr="00401DEC" w:rsidRDefault="0032363D" w:rsidP="00401DEC">
      <w:pPr>
        <w:spacing w:after="0" w:line="240" w:lineRule="auto"/>
        <w:ind w:left="709"/>
        <w:jc w:val="both"/>
        <w:rPr>
          <w:rFonts w:ascii="Times New Roman" w:hAnsi="Times New Roman" w:cs="Times New Roman"/>
          <w:sz w:val="26"/>
          <w:szCs w:val="26"/>
        </w:rPr>
      </w:pPr>
    </w:p>
    <w:p w:rsidR="0032363D" w:rsidRPr="00401DEC" w:rsidRDefault="008E6691" w:rsidP="00401DEC">
      <w:pPr>
        <w:spacing w:after="0" w:line="240" w:lineRule="auto"/>
        <w:jc w:val="center"/>
        <w:rPr>
          <w:rFonts w:ascii="Times New Roman" w:hAnsi="Times New Roman" w:cs="Times New Roman"/>
          <w:sz w:val="26"/>
          <w:szCs w:val="26"/>
        </w:rPr>
      </w:pPr>
      <w:r w:rsidRPr="00401DEC">
        <w:rPr>
          <w:rFonts w:ascii="Times New Roman" w:eastAsia="Times New Roman" w:hAnsi="Times New Roman" w:cs="Times New Roman"/>
          <w:b/>
          <w:sz w:val="26"/>
          <w:szCs w:val="26"/>
          <w:lang w:eastAsia="ru-RU"/>
        </w:rPr>
        <w:t>Принципы социальной справедливости и установленные законодательствам права при оказании  услуг в сфере культуры инвалидам.</w:t>
      </w:r>
    </w:p>
    <w:p w:rsidR="0032363D" w:rsidRPr="00401DEC" w:rsidRDefault="0032363D" w:rsidP="00401DEC">
      <w:pPr>
        <w:spacing w:after="0" w:line="240" w:lineRule="auto"/>
        <w:jc w:val="center"/>
        <w:rPr>
          <w:rFonts w:ascii="Times New Roman" w:eastAsia="Times New Roman" w:hAnsi="Times New Roman" w:cs="Times New Roman"/>
          <w:b/>
          <w:sz w:val="26"/>
          <w:szCs w:val="26"/>
          <w:lang w:eastAsia="ru-RU"/>
        </w:rPr>
      </w:pPr>
    </w:p>
    <w:p w:rsidR="0032363D" w:rsidRPr="00401DEC" w:rsidRDefault="008E6691" w:rsidP="008D15AE">
      <w:pPr>
        <w:pStyle w:val="af0"/>
        <w:numPr>
          <w:ilvl w:val="1"/>
          <w:numId w:val="1"/>
        </w:numPr>
        <w:tabs>
          <w:tab w:val="clear" w:pos="1080"/>
          <w:tab w:val="left" w:pos="284"/>
          <w:tab w:val="num" w:pos="1701"/>
        </w:tabs>
        <w:spacing w:after="0" w:line="240" w:lineRule="auto"/>
        <w:ind w:left="0" w:firstLine="0"/>
        <w:jc w:val="both"/>
        <w:rPr>
          <w:rFonts w:ascii="Times New Roman" w:hAnsi="Times New Roman" w:cs="Times New Roman"/>
          <w:sz w:val="26"/>
          <w:szCs w:val="26"/>
        </w:rPr>
      </w:pPr>
      <w:r w:rsidRPr="00401DEC">
        <w:rPr>
          <w:rFonts w:ascii="Times New Roman" w:eastAsia="Times New Roman" w:hAnsi="Times New Roman" w:cs="Times New Roman"/>
          <w:sz w:val="26"/>
          <w:szCs w:val="26"/>
          <w:lang w:eastAsia="ru-RU"/>
        </w:rPr>
        <w:t>Услуги в сфере культуры инвалидам (в том числе детям-инвалидам) должны предоставляться при соблюдении следующих принципов социальной справедливости:</w:t>
      </w:r>
    </w:p>
    <w:p w:rsidR="0032363D" w:rsidRPr="00401DEC" w:rsidRDefault="008E6691" w:rsidP="00BA4C30">
      <w:pPr>
        <w:pStyle w:val="af0"/>
        <w:numPr>
          <w:ilvl w:val="0"/>
          <w:numId w:val="8"/>
        </w:numPr>
        <w:tabs>
          <w:tab w:val="left" w:pos="284"/>
          <w:tab w:val="left" w:pos="709"/>
          <w:tab w:val="num" w:pos="1701"/>
        </w:tabs>
        <w:spacing w:after="0" w:line="240" w:lineRule="auto"/>
        <w:ind w:left="284" w:firstLine="0"/>
        <w:jc w:val="both"/>
        <w:rPr>
          <w:rFonts w:ascii="Times New Roman" w:eastAsia="Times New Roman" w:hAnsi="Times New Roman" w:cs="Times New Roman"/>
          <w:sz w:val="26"/>
          <w:szCs w:val="26"/>
          <w:lang w:eastAsia="ru-RU"/>
        </w:rPr>
      </w:pPr>
      <w:r w:rsidRPr="00401DEC">
        <w:rPr>
          <w:rFonts w:ascii="Times New Roman" w:eastAsia="Times New Roman" w:hAnsi="Times New Roman" w:cs="Times New Roman"/>
          <w:sz w:val="26"/>
          <w:szCs w:val="26"/>
          <w:lang w:eastAsia="ru-RU"/>
        </w:rPr>
        <w:t>соблюдения прав гражданина и человека;</w:t>
      </w:r>
    </w:p>
    <w:p w:rsidR="0032363D" w:rsidRPr="00401DEC" w:rsidRDefault="008E6691" w:rsidP="00BA4C30">
      <w:pPr>
        <w:pStyle w:val="af0"/>
        <w:numPr>
          <w:ilvl w:val="0"/>
          <w:numId w:val="8"/>
        </w:numPr>
        <w:tabs>
          <w:tab w:val="left" w:pos="284"/>
          <w:tab w:val="left" w:pos="709"/>
          <w:tab w:val="num" w:pos="1701"/>
        </w:tabs>
        <w:spacing w:after="0" w:line="240" w:lineRule="auto"/>
        <w:ind w:left="284" w:firstLine="0"/>
        <w:jc w:val="both"/>
        <w:rPr>
          <w:rFonts w:ascii="Times New Roman" w:hAnsi="Times New Roman" w:cs="Times New Roman"/>
          <w:sz w:val="26"/>
          <w:szCs w:val="26"/>
        </w:rPr>
      </w:pPr>
      <w:r w:rsidRPr="00401DEC">
        <w:rPr>
          <w:rFonts w:ascii="Times New Roman" w:eastAsia="Times New Roman" w:hAnsi="Times New Roman" w:cs="Times New Roman"/>
          <w:sz w:val="26"/>
          <w:szCs w:val="26"/>
          <w:lang w:eastAsia="ru-RU"/>
        </w:rPr>
        <w:t>учет  обслуживания  в связи с индивидуальными потребност</w:t>
      </w:r>
      <w:r w:rsidR="00783D30" w:rsidRPr="00401DEC">
        <w:rPr>
          <w:rFonts w:ascii="Times New Roman" w:eastAsia="Times New Roman" w:hAnsi="Times New Roman" w:cs="Times New Roman"/>
          <w:sz w:val="26"/>
          <w:szCs w:val="26"/>
          <w:lang w:eastAsia="ru-RU"/>
        </w:rPr>
        <w:t>ями</w:t>
      </w:r>
      <w:r w:rsidRPr="00401DEC">
        <w:rPr>
          <w:rFonts w:ascii="Times New Roman" w:eastAsia="Times New Roman" w:hAnsi="Times New Roman" w:cs="Times New Roman"/>
          <w:sz w:val="26"/>
          <w:szCs w:val="26"/>
          <w:lang w:eastAsia="ru-RU"/>
        </w:rPr>
        <w:t xml:space="preserve"> инвалидов;</w:t>
      </w:r>
    </w:p>
    <w:p w:rsidR="0032363D" w:rsidRPr="00401DEC" w:rsidRDefault="008E6691" w:rsidP="00BA4C30">
      <w:pPr>
        <w:pStyle w:val="af0"/>
        <w:numPr>
          <w:ilvl w:val="0"/>
          <w:numId w:val="8"/>
        </w:numPr>
        <w:tabs>
          <w:tab w:val="left" w:pos="284"/>
          <w:tab w:val="left" w:pos="709"/>
          <w:tab w:val="num" w:pos="1701"/>
        </w:tabs>
        <w:spacing w:after="0" w:line="240" w:lineRule="auto"/>
        <w:ind w:left="284" w:firstLine="0"/>
        <w:jc w:val="both"/>
        <w:rPr>
          <w:rFonts w:ascii="Times New Roman" w:eastAsia="Times New Roman" w:hAnsi="Times New Roman" w:cs="Times New Roman"/>
          <w:sz w:val="26"/>
          <w:szCs w:val="26"/>
          <w:lang w:eastAsia="ru-RU"/>
        </w:rPr>
      </w:pPr>
      <w:r w:rsidRPr="00401DEC">
        <w:rPr>
          <w:rFonts w:ascii="Times New Roman" w:eastAsia="Times New Roman" w:hAnsi="Times New Roman" w:cs="Times New Roman"/>
          <w:sz w:val="26"/>
          <w:szCs w:val="26"/>
          <w:lang w:eastAsia="ru-RU"/>
        </w:rPr>
        <w:t>обеспечения равных возможностей в получении услуг и их доступности для инвалидов;</w:t>
      </w:r>
    </w:p>
    <w:p w:rsidR="0032363D" w:rsidRPr="00401DEC" w:rsidRDefault="00325296" w:rsidP="008D15AE">
      <w:pPr>
        <w:pStyle w:val="af0"/>
        <w:numPr>
          <w:ilvl w:val="1"/>
          <w:numId w:val="1"/>
        </w:numPr>
        <w:tabs>
          <w:tab w:val="clear" w:pos="1080"/>
          <w:tab w:val="left" w:pos="284"/>
          <w:tab w:val="num" w:pos="1701"/>
        </w:tabs>
        <w:spacing w:after="0" w:line="240" w:lineRule="auto"/>
        <w:ind w:left="0" w:firstLine="0"/>
        <w:jc w:val="both"/>
        <w:rPr>
          <w:rFonts w:ascii="Times New Roman" w:hAnsi="Times New Roman" w:cs="Times New Roman"/>
          <w:sz w:val="26"/>
          <w:szCs w:val="26"/>
        </w:rPr>
      </w:pPr>
      <w:r w:rsidRPr="00401DEC">
        <w:rPr>
          <w:rFonts w:ascii="Times New Roman" w:eastAsia="Times New Roman" w:hAnsi="Times New Roman" w:cs="Times New Roman"/>
          <w:sz w:val="26"/>
          <w:szCs w:val="26"/>
          <w:lang w:eastAsia="ru-RU"/>
        </w:rPr>
        <w:t>П</w:t>
      </w:r>
      <w:r w:rsidR="008E6691" w:rsidRPr="00401DEC">
        <w:rPr>
          <w:rFonts w:ascii="Times New Roman" w:eastAsia="Times New Roman" w:hAnsi="Times New Roman" w:cs="Times New Roman"/>
          <w:sz w:val="26"/>
          <w:szCs w:val="26"/>
          <w:lang w:eastAsia="ru-RU"/>
        </w:rPr>
        <w:t xml:space="preserve">ри получении услуги инвалиды имеют установленное законодательством Российской Федерации право </w:t>
      </w:r>
      <w:proofErr w:type="gramStart"/>
      <w:r w:rsidR="008E6691" w:rsidRPr="00401DEC">
        <w:rPr>
          <w:rFonts w:ascii="Times New Roman" w:eastAsia="Times New Roman" w:hAnsi="Times New Roman" w:cs="Times New Roman"/>
          <w:sz w:val="26"/>
          <w:szCs w:val="26"/>
          <w:lang w:eastAsia="ru-RU"/>
        </w:rPr>
        <w:t>на</w:t>
      </w:r>
      <w:proofErr w:type="gramEnd"/>
      <w:r w:rsidR="008E6691" w:rsidRPr="00401DEC">
        <w:rPr>
          <w:rFonts w:ascii="Times New Roman" w:eastAsia="Times New Roman" w:hAnsi="Times New Roman" w:cs="Times New Roman"/>
          <w:sz w:val="26"/>
          <w:szCs w:val="26"/>
          <w:lang w:eastAsia="ru-RU"/>
        </w:rPr>
        <w:t>:</w:t>
      </w:r>
    </w:p>
    <w:p w:rsidR="0032363D" w:rsidRPr="00BA4C30" w:rsidRDefault="008E6691" w:rsidP="00BA4C30">
      <w:pPr>
        <w:pStyle w:val="af0"/>
        <w:numPr>
          <w:ilvl w:val="0"/>
          <w:numId w:val="10"/>
        </w:numPr>
        <w:spacing w:after="0" w:line="240" w:lineRule="auto"/>
        <w:jc w:val="both"/>
        <w:rPr>
          <w:rFonts w:ascii="Times New Roman" w:eastAsia="Times New Roman" w:hAnsi="Times New Roman" w:cs="Times New Roman"/>
          <w:sz w:val="26"/>
          <w:szCs w:val="26"/>
          <w:lang w:eastAsia="ru-RU"/>
        </w:rPr>
      </w:pPr>
      <w:r w:rsidRPr="00BA4C30">
        <w:rPr>
          <w:rFonts w:ascii="Times New Roman" w:eastAsia="Times New Roman" w:hAnsi="Times New Roman" w:cs="Times New Roman"/>
          <w:sz w:val="26"/>
          <w:szCs w:val="26"/>
          <w:lang w:eastAsia="ru-RU"/>
        </w:rPr>
        <w:t>получение достоверной и своевременной информации о своих правах, обязанностях, видах и формах обслуживания. Информация о</w:t>
      </w:r>
      <w:r w:rsidR="00783D30" w:rsidRPr="00BA4C30">
        <w:rPr>
          <w:rFonts w:ascii="Times New Roman" w:eastAsia="Times New Roman" w:hAnsi="Times New Roman" w:cs="Times New Roman"/>
          <w:sz w:val="26"/>
          <w:szCs w:val="26"/>
          <w:lang w:eastAsia="ru-RU"/>
        </w:rPr>
        <w:t>б</w:t>
      </w:r>
      <w:r w:rsidRPr="00BA4C30">
        <w:rPr>
          <w:rFonts w:ascii="Times New Roman" w:eastAsia="Times New Roman" w:hAnsi="Times New Roman" w:cs="Times New Roman"/>
          <w:sz w:val="26"/>
          <w:szCs w:val="26"/>
          <w:lang w:eastAsia="ru-RU"/>
        </w:rPr>
        <w:t xml:space="preserve"> услуге </w:t>
      </w:r>
      <w:r w:rsidRPr="00BA4C30">
        <w:rPr>
          <w:rFonts w:ascii="Times New Roman" w:eastAsia="Times New Roman" w:hAnsi="Times New Roman" w:cs="Times New Roman"/>
          <w:sz w:val="26"/>
          <w:szCs w:val="26"/>
          <w:lang w:eastAsia="ru-RU"/>
        </w:rPr>
        <w:lastRenderedPageBreak/>
        <w:t>предоставляется работниками непосредственно инвалидам, а в отношении детей-инвалидов, не достигших 1</w:t>
      </w:r>
      <w:r w:rsidR="00325296" w:rsidRPr="00BA4C30">
        <w:rPr>
          <w:rFonts w:ascii="Times New Roman" w:eastAsia="Times New Roman" w:hAnsi="Times New Roman" w:cs="Times New Roman"/>
          <w:sz w:val="26"/>
          <w:szCs w:val="26"/>
          <w:lang w:eastAsia="ru-RU"/>
        </w:rPr>
        <w:t>4</w:t>
      </w:r>
      <w:r w:rsidRPr="00BA4C30">
        <w:rPr>
          <w:rFonts w:ascii="Times New Roman" w:eastAsia="Times New Roman" w:hAnsi="Times New Roman" w:cs="Times New Roman"/>
          <w:sz w:val="26"/>
          <w:szCs w:val="26"/>
          <w:lang w:eastAsia="ru-RU"/>
        </w:rPr>
        <w:t xml:space="preserve"> лет, и лиц, признанных в установленном законом порядке недееспособными, их законным представителям;</w:t>
      </w:r>
    </w:p>
    <w:p w:rsidR="0032363D" w:rsidRPr="00BA4C30" w:rsidRDefault="00325296" w:rsidP="00BA4C30">
      <w:pPr>
        <w:pStyle w:val="af0"/>
        <w:numPr>
          <w:ilvl w:val="0"/>
          <w:numId w:val="10"/>
        </w:numPr>
        <w:spacing w:after="0" w:line="240" w:lineRule="auto"/>
        <w:jc w:val="both"/>
        <w:rPr>
          <w:rFonts w:ascii="Times New Roman" w:hAnsi="Times New Roman" w:cs="Times New Roman"/>
          <w:sz w:val="26"/>
          <w:szCs w:val="26"/>
        </w:rPr>
      </w:pPr>
      <w:r w:rsidRPr="00BA4C30">
        <w:rPr>
          <w:rFonts w:ascii="Times New Roman" w:eastAsia="Times New Roman" w:hAnsi="Times New Roman" w:cs="Times New Roman"/>
          <w:sz w:val="26"/>
          <w:szCs w:val="26"/>
          <w:lang w:eastAsia="ru-RU"/>
        </w:rPr>
        <w:t>к</w:t>
      </w:r>
      <w:r w:rsidR="008E6691" w:rsidRPr="00BA4C30">
        <w:rPr>
          <w:rFonts w:ascii="Times New Roman" w:eastAsia="Times New Roman" w:hAnsi="Times New Roman" w:cs="Times New Roman"/>
          <w:sz w:val="26"/>
          <w:szCs w:val="26"/>
          <w:lang w:eastAsia="ru-RU"/>
        </w:rPr>
        <w:t>онфиденциальность информации личного характера, ставшей известной работникам МБ</w:t>
      </w:r>
      <w:r w:rsidR="00481D0D" w:rsidRPr="00BA4C30">
        <w:rPr>
          <w:rFonts w:ascii="Times New Roman" w:eastAsia="Times New Roman" w:hAnsi="Times New Roman" w:cs="Times New Roman"/>
          <w:sz w:val="26"/>
          <w:szCs w:val="26"/>
          <w:lang w:eastAsia="ru-RU"/>
        </w:rPr>
        <w:t>О</w:t>
      </w:r>
      <w:r w:rsidR="008E6691" w:rsidRPr="00BA4C30">
        <w:rPr>
          <w:rFonts w:ascii="Times New Roman" w:eastAsia="Times New Roman" w:hAnsi="Times New Roman" w:cs="Times New Roman"/>
          <w:sz w:val="26"/>
          <w:szCs w:val="26"/>
          <w:lang w:eastAsia="ru-RU"/>
        </w:rPr>
        <w:t>У</w:t>
      </w:r>
      <w:r w:rsidRPr="00BA4C30">
        <w:rPr>
          <w:rFonts w:ascii="Times New Roman" w:eastAsia="Times New Roman" w:hAnsi="Times New Roman" w:cs="Times New Roman"/>
          <w:sz w:val="26"/>
          <w:szCs w:val="26"/>
          <w:lang w:eastAsia="ru-RU"/>
        </w:rPr>
        <w:t xml:space="preserve"> ДО</w:t>
      </w:r>
      <w:r w:rsidR="00481D0D" w:rsidRPr="00BA4C30">
        <w:rPr>
          <w:rFonts w:ascii="Times New Roman" w:eastAsia="Times New Roman" w:hAnsi="Times New Roman" w:cs="Times New Roman"/>
          <w:sz w:val="26"/>
          <w:szCs w:val="26"/>
          <w:lang w:eastAsia="ru-RU"/>
        </w:rPr>
        <w:t>Д</w:t>
      </w:r>
      <w:r w:rsidRPr="00BA4C30">
        <w:rPr>
          <w:rFonts w:ascii="Times New Roman" w:eastAsia="Times New Roman" w:hAnsi="Times New Roman" w:cs="Times New Roman"/>
          <w:sz w:val="26"/>
          <w:szCs w:val="26"/>
          <w:lang w:eastAsia="ru-RU"/>
        </w:rPr>
        <w:t xml:space="preserve"> </w:t>
      </w:r>
      <w:r w:rsidR="00481D0D" w:rsidRPr="00BA4C30">
        <w:rPr>
          <w:rFonts w:ascii="Times New Roman" w:eastAsia="Times New Roman" w:hAnsi="Times New Roman" w:cs="Times New Roman"/>
          <w:sz w:val="26"/>
          <w:szCs w:val="26"/>
          <w:lang w:eastAsia="ru-RU"/>
        </w:rPr>
        <w:t>«Детская музыкальная школа № 1 им. М.П. Мусоргского»</w:t>
      </w:r>
      <w:r w:rsidR="008E6691" w:rsidRPr="00BA4C30">
        <w:rPr>
          <w:rFonts w:ascii="Times New Roman" w:eastAsia="Times New Roman" w:hAnsi="Times New Roman" w:cs="Times New Roman"/>
          <w:sz w:val="26"/>
          <w:szCs w:val="26"/>
          <w:lang w:eastAsia="ru-RU"/>
        </w:rPr>
        <w:t xml:space="preserve"> при оказании услуг. Такая информация является профессиональной тайной и не подлежит разглашению. Работники, виновные в разглашении этой тайны, должны нести ответственность в порядке, установленном законодательством Российской Федерации;</w:t>
      </w:r>
    </w:p>
    <w:p w:rsidR="0032363D" w:rsidRPr="00BA4C30" w:rsidRDefault="008E6691" w:rsidP="00BA4C30">
      <w:pPr>
        <w:pStyle w:val="af0"/>
        <w:numPr>
          <w:ilvl w:val="0"/>
          <w:numId w:val="10"/>
        </w:numPr>
        <w:spacing w:after="0" w:line="240" w:lineRule="auto"/>
        <w:jc w:val="both"/>
        <w:rPr>
          <w:rFonts w:ascii="Times New Roman" w:hAnsi="Times New Roman" w:cs="Times New Roman"/>
          <w:sz w:val="26"/>
          <w:szCs w:val="26"/>
        </w:rPr>
      </w:pPr>
      <w:r w:rsidRPr="00BA4C30">
        <w:rPr>
          <w:rFonts w:ascii="Times New Roman" w:eastAsia="Times New Roman" w:hAnsi="Times New Roman" w:cs="Times New Roman"/>
          <w:sz w:val="26"/>
          <w:szCs w:val="26"/>
          <w:lang w:eastAsia="ru-RU"/>
        </w:rPr>
        <w:t>Уважительное и гуманное отношение со стороны работников учреждения</w:t>
      </w:r>
      <w:r w:rsidR="00325296" w:rsidRPr="00BA4C30">
        <w:rPr>
          <w:rFonts w:ascii="Times New Roman" w:eastAsia="Times New Roman" w:hAnsi="Times New Roman" w:cs="Times New Roman"/>
          <w:sz w:val="26"/>
          <w:szCs w:val="26"/>
          <w:lang w:eastAsia="ru-RU"/>
        </w:rPr>
        <w:t>.</w:t>
      </w:r>
    </w:p>
    <w:p w:rsidR="0032363D" w:rsidRPr="00401DEC" w:rsidRDefault="008E6691" w:rsidP="00401DEC">
      <w:pPr>
        <w:spacing w:after="0" w:line="240" w:lineRule="auto"/>
        <w:ind w:firstLine="708"/>
        <w:jc w:val="both"/>
        <w:rPr>
          <w:rFonts w:ascii="Times New Roman" w:eastAsia="Times New Roman" w:hAnsi="Times New Roman" w:cs="Times New Roman"/>
          <w:sz w:val="26"/>
          <w:szCs w:val="26"/>
          <w:lang w:eastAsia="ru-RU"/>
        </w:rPr>
      </w:pPr>
      <w:r w:rsidRPr="00401DEC">
        <w:rPr>
          <w:rFonts w:ascii="Times New Roman" w:eastAsia="Times New Roman" w:hAnsi="Times New Roman" w:cs="Times New Roman"/>
          <w:sz w:val="26"/>
          <w:szCs w:val="26"/>
          <w:lang w:eastAsia="ru-RU"/>
        </w:rPr>
        <w:t>При предоставлении услуг должны обеспечиваться безопасность граждан, соблюдаться все установленные нормы и правила пожарной безопасности, предусмотренные Федеральным законом о пожарной безопасности, государственных санитарно-эпидемиологических правил и нормативов, приниматься все необходимые меры по профилактике травматизма и предупреждению несчастных случаев.</w:t>
      </w:r>
    </w:p>
    <w:p w:rsidR="0032363D" w:rsidRPr="00401DEC" w:rsidRDefault="008E6691" w:rsidP="00401DEC">
      <w:pPr>
        <w:spacing w:after="0" w:line="240" w:lineRule="auto"/>
        <w:jc w:val="both"/>
        <w:rPr>
          <w:rFonts w:ascii="Times New Roman" w:eastAsia="Times New Roman" w:hAnsi="Times New Roman" w:cs="Times New Roman"/>
          <w:sz w:val="26"/>
          <w:szCs w:val="26"/>
          <w:lang w:eastAsia="ru-RU"/>
        </w:rPr>
      </w:pPr>
      <w:proofErr w:type="gramStart"/>
      <w:r w:rsidRPr="00401DEC">
        <w:rPr>
          <w:rFonts w:ascii="Times New Roman" w:eastAsia="Times New Roman" w:hAnsi="Times New Roman" w:cs="Times New Roman"/>
          <w:sz w:val="26"/>
          <w:szCs w:val="26"/>
          <w:lang w:eastAsia="ru-RU"/>
        </w:rPr>
        <w:t>В случае причинения инвалидам в процессе обслуживания вреда их здоровью,</w:t>
      </w:r>
      <w:r w:rsidR="00783D30" w:rsidRPr="00401DEC">
        <w:rPr>
          <w:rFonts w:ascii="Times New Roman" w:eastAsia="Times New Roman" w:hAnsi="Times New Roman" w:cs="Times New Roman"/>
          <w:sz w:val="26"/>
          <w:szCs w:val="26"/>
          <w:lang w:eastAsia="ru-RU"/>
        </w:rPr>
        <w:t xml:space="preserve"> имуществу или морального вреда, </w:t>
      </w:r>
      <w:r w:rsidRPr="00401DEC">
        <w:rPr>
          <w:rFonts w:ascii="Times New Roman" w:eastAsia="Times New Roman" w:hAnsi="Times New Roman" w:cs="Times New Roman"/>
          <w:sz w:val="26"/>
          <w:szCs w:val="26"/>
          <w:lang w:eastAsia="ru-RU"/>
        </w:rPr>
        <w:t>они могут с целью защиты своих законных прав и интересов обращаться в суд с иском о возмещении причиненного вреда в установленном законодательством Российской Федерации порядке.</w:t>
      </w:r>
      <w:proofErr w:type="gramEnd"/>
    </w:p>
    <w:p w:rsidR="0032363D" w:rsidRPr="00401DEC" w:rsidRDefault="008E6691" w:rsidP="00401DEC">
      <w:pPr>
        <w:spacing w:after="0" w:line="240" w:lineRule="auto"/>
        <w:ind w:firstLine="708"/>
        <w:jc w:val="both"/>
        <w:rPr>
          <w:rFonts w:ascii="Times New Roman" w:hAnsi="Times New Roman" w:cs="Times New Roman"/>
          <w:sz w:val="26"/>
          <w:szCs w:val="26"/>
        </w:rPr>
      </w:pPr>
      <w:r w:rsidRPr="00401DEC">
        <w:rPr>
          <w:rFonts w:ascii="Times New Roman" w:eastAsia="Times New Roman" w:hAnsi="Times New Roman" w:cs="Times New Roman"/>
          <w:sz w:val="26"/>
          <w:szCs w:val="26"/>
          <w:lang w:eastAsia="ru-RU"/>
        </w:rPr>
        <w:t>Инвалиды, являющи</w:t>
      </w:r>
      <w:r w:rsidR="002A4204" w:rsidRPr="00401DEC">
        <w:rPr>
          <w:rFonts w:ascii="Times New Roman" w:eastAsia="Times New Roman" w:hAnsi="Times New Roman" w:cs="Times New Roman"/>
          <w:sz w:val="26"/>
          <w:szCs w:val="26"/>
          <w:lang w:eastAsia="ru-RU"/>
        </w:rPr>
        <w:t>е</w:t>
      </w:r>
      <w:r w:rsidRPr="00401DEC">
        <w:rPr>
          <w:rFonts w:ascii="Times New Roman" w:eastAsia="Times New Roman" w:hAnsi="Times New Roman" w:cs="Times New Roman"/>
          <w:sz w:val="26"/>
          <w:szCs w:val="26"/>
          <w:lang w:eastAsia="ru-RU"/>
        </w:rPr>
        <w:t xml:space="preserve">ся </w:t>
      </w:r>
      <w:proofErr w:type="spellStart"/>
      <w:r w:rsidRPr="00401DEC">
        <w:rPr>
          <w:rFonts w:ascii="Times New Roman" w:eastAsia="Times New Roman" w:hAnsi="Times New Roman" w:cs="Times New Roman"/>
          <w:sz w:val="26"/>
          <w:szCs w:val="26"/>
          <w:lang w:eastAsia="ru-RU"/>
        </w:rPr>
        <w:t>бактери</w:t>
      </w:r>
      <w:proofErr w:type="gramStart"/>
      <w:r w:rsidR="002A4204" w:rsidRPr="00401DEC">
        <w:rPr>
          <w:rFonts w:ascii="Times New Roman" w:eastAsia="Times New Roman" w:hAnsi="Times New Roman" w:cs="Times New Roman"/>
          <w:sz w:val="26"/>
          <w:szCs w:val="26"/>
          <w:lang w:eastAsia="ru-RU"/>
        </w:rPr>
        <w:t>е</w:t>
      </w:r>
      <w:proofErr w:type="spellEnd"/>
      <w:r w:rsidRPr="00401DEC">
        <w:rPr>
          <w:rFonts w:ascii="Times New Roman" w:eastAsia="Times New Roman" w:hAnsi="Times New Roman" w:cs="Times New Roman"/>
          <w:sz w:val="26"/>
          <w:szCs w:val="26"/>
          <w:lang w:eastAsia="ru-RU"/>
        </w:rPr>
        <w:t>-</w:t>
      </w:r>
      <w:proofErr w:type="gramEnd"/>
      <w:r w:rsidRPr="00401DEC">
        <w:rPr>
          <w:rFonts w:ascii="Times New Roman" w:eastAsia="Times New Roman" w:hAnsi="Times New Roman" w:cs="Times New Roman"/>
          <w:sz w:val="26"/>
          <w:szCs w:val="26"/>
          <w:lang w:eastAsia="ru-RU"/>
        </w:rPr>
        <w:t xml:space="preserve"> или вирусоносителями, либо при наличии у них хронического алкоголизма, карантинных инфекционных заболеваний, активных форм туберкулеза, тяжелых психических расстройств, венерических и других заболеваний, требующих лечения в специализированных учреждениях здравоохранения, может быть отказано в предоставлении услуг.</w:t>
      </w:r>
    </w:p>
    <w:p w:rsidR="0032363D" w:rsidRPr="00401DEC" w:rsidRDefault="008E6691" w:rsidP="00401DEC">
      <w:pPr>
        <w:spacing w:after="0" w:line="240" w:lineRule="auto"/>
        <w:ind w:firstLine="709"/>
        <w:jc w:val="both"/>
        <w:rPr>
          <w:rFonts w:ascii="Times New Roman" w:hAnsi="Times New Roman" w:cs="Times New Roman"/>
          <w:sz w:val="26"/>
          <w:szCs w:val="26"/>
        </w:rPr>
      </w:pPr>
      <w:r w:rsidRPr="00401DEC">
        <w:rPr>
          <w:rFonts w:ascii="Times New Roman" w:eastAsia="Times New Roman" w:hAnsi="Times New Roman" w:cs="Times New Roman"/>
          <w:sz w:val="26"/>
          <w:szCs w:val="26"/>
          <w:lang w:eastAsia="ru-RU"/>
        </w:rPr>
        <w:t xml:space="preserve">При предоставлении услуг инвалидам </w:t>
      </w:r>
      <w:r w:rsidR="002A4204" w:rsidRPr="00401DEC">
        <w:rPr>
          <w:rFonts w:ascii="Times New Roman" w:eastAsia="Times New Roman" w:hAnsi="Times New Roman" w:cs="Times New Roman"/>
          <w:sz w:val="26"/>
          <w:szCs w:val="26"/>
          <w:lang w:eastAsia="ru-RU"/>
        </w:rPr>
        <w:t>МБ</w:t>
      </w:r>
      <w:r w:rsidR="00481D0D">
        <w:rPr>
          <w:rFonts w:ascii="Times New Roman" w:eastAsia="Times New Roman" w:hAnsi="Times New Roman" w:cs="Times New Roman"/>
          <w:sz w:val="26"/>
          <w:szCs w:val="26"/>
          <w:lang w:eastAsia="ru-RU"/>
        </w:rPr>
        <w:t>О</w:t>
      </w:r>
      <w:r w:rsidR="002A4204" w:rsidRPr="00401DEC">
        <w:rPr>
          <w:rFonts w:ascii="Times New Roman" w:eastAsia="Times New Roman" w:hAnsi="Times New Roman" w:cs="Times New Roman"/>
          <w:sz w:val="26"/>
          <w:szCs w:val="26"/>
          <w:lang w:eastAsia="ru-RU"/>
        </w:rPr>
        <w:t>У ДО</w:t>
      </w:r>
      <w:r w:rsidR="00481D0D">
        <w:rPr>
          <w:rFonts w:ascii="Times New Roman" w:eastAsia="Times New Roman" w:hAnsi="Times New Roman" w:cs="Times New Roman"/>
          <w:sz w:val="26"/>
          <w:szCs w:val="26"/>
          <w:lang w:eastAsia="ru-RU"/>
        </w:rPr>
        <w:t>Д</w:t>
      </w:r>
      <w:r w:rsidR="002A4204" w:rsidRPr="00401DEC">
        <w:rPr>
          <w:rFonts w:ascii="Times New Roman" w:eastAsia="Times New Roman" w:hAnsi="Times New Roman" w:cs="Times New Roman"/>
          <w:sz w:val="26"/>
          <w:szCs w:val="26"/>
          <w:lang w:eastAsia="ru-RU"/>
        </w:rPr>
        <w:t xml:space="preserve"> </w:t>
      </w:r>
      <w:r w:rsidR="00481D0D">
        <w:rPr>
          <w:rFonts w:ascii="Times New Roman" w:eastAsia="Times New Roman" w:hAnsi="Times New Roman" w:cs="Times New Roman"/>
          <w:sz w:val="26"/>
          <w:szCs w:val="26"/>
          <w:lang w:eastAsia="ru-RU"/>
        </w:rPr>
        <w:t xml:space="preserve">«Детская музыкальная школа № 1 </w:t>
      </w:r>
      <w:r w:rsidR="002A4204" w:rsidRPr="00401DEC">
        <w:rPr>
          <w:rFonts w:ascii="Times New Roman" w:eastAsia="Times New Roman" w:hAnsi="Times New Roman" w:cs="Times New Roman"/>
          <w:sz w:val="26"/>
          <w:szCs w:val="26"/>
          <w:lang w:eastAsia="ru-RU"/>
        </w:rPr>
        <w:t xml:space="preserve">им. </w:t>
      </w:r>
      <w:r w:rsidR="00481D0D">
        <w:rPr>
          <w:rFonts w:ascii="Times New Roman" w:eastAsia="Times New Roman" w:hAnsi="Times New Roman" w:cs="Times New Roman"/>
          <w:sz w:val="26"/>
          <w:szCs w:val="26"/>
          <w:lang w:eastAsia="ru-RU"/>
        </w:rPr>
        <w:t>М.П. Мусоргского</w:t>
      </w:r>
      <w:r w:rsidR="002A4204" w:rsidRPr="00401DEC">
        <w:rPr>
          <w:rFonts w:ascii="Times New Roman" w:eastAsia="Times New Roman" w:hAnsi="Times New Roman" w:cs="Times New Roman"/>
          <w:sz w:val="26"/>
          <w:szCs w:val="26"/>
          <w:lang w:eastAsia="ru-RU"/>
        </w:rPr>
        <w:t xml:space="preserve">» </w:t>
      </w:r>
      <w:r w:rsidRPr="00401DEC">
        <w:rPr>
          <w:rFonts w:ascii="Times New Roman" w:eastAsia="Times New Roman" w:hAnsi="Times New Roman" w:cs="Times New Roman"/>
          <w:sz w:val="26"/>
          <w:szCs w:val="26"/>
          <w:lang w:eastAsia="ru-RU"/>
        </w:rPr>
        <w:t>должно осуществлять их защиту от всех форм дискриминации, физического или психического насилия, оскорбления, грубого обращения.</w:t>
      </w:r>
    </w:p>
    <w:p w:rsidR="004D0880" w:rsidRDefault="004D0880" w:rsidP="00401DEC">
      <w:pPr>
        <w:pStyle w:val="af0"/>
        <w:spacing w:after="0" w:line="240" w:lineRule="auto"/>
        <w:ind w:left="0"/>
        <w:jc w:val="center"/>
        <w:rPr>
          <w:rFonts w:ascii="Times New Roman" w:eastAsia="Times New Roman" w:hAnsi="Times New Roman" w:cs="Times New Roman"/>
          <w:b/>
          <w:bCs/>
          <w:sz w:val="26"/>
          <w:szCs w:val="26"/>
          <w:lang w:eastAsia="ru-RU"/>
        </w:rPr>
      </w:pPr>
    </w:p>
    <w:p w:rsidR="0032363D" w:rsidRPr="00401DEC" w:rsidRDefault="008E6691" w:rsidP="00401DEC">
      <w:pPr>
        <w:pStyle w:val="af0"/>
        <w:spacing w:after="0" w:line="240" w:lineRule="auto"/>
        <w:ind w:left="0"/>
        <w:jc w:val="center"/>
        <w:rPr>
          <w:rFonts w:ascii="Times New Roman" w:hAnsi="Times New Roman" w:cs="Times New Roman"/>
          <w:sz w:val="26"/>
          <w:szCs w:val="26"/>
        </w:rPr>
      </w:pPr>
      <w:r w:rsidRPr="00401DEC">
        <w:rPr>
          <w:rFonts w:ascii="Times New Roman" w:eastAsia="Times New Roman" w:hAnsi="Times New Roman" w:cs="Times New Roman"/>
          <w:b/>
          <w:bCs/>
          <w:sz w:val="26"/>
          <w:szCs w:val="26"/>
          <w:lang w:eastAsia="ru-RU"/>
        </w:rPr>
        <w:t> </w:t>
      </w:r>
      <w:r w:rsidRPr="00401DEC">
        <w:rPr>
          <w:rFonts w:ascii="Times New Roman" w:eastAsia="Times New Roman" w:hAnsi="Times New Roman" w:cs="Times New Roman"/>
          <w:b/>
          <w:bCs/>
          <w:sz w:val="26"/>
          <w:szCs w:val="26"/>
        </w:rPr>
        <w:t>Классификация форм инвалидности</w:t>
      </w:r>
      <w:r w:rsidRPr="00401DEC">
        <w:rPr>
          <w:rFonts w:ascii="Times New Roman" w:eastAsia="Times New Roman" w:hAnsi="Times New Roman" w:cs="Times New Roman"/>
          <w:sz w:val="26"/>
          <w:szCs w:val="26"/>
        </w:rPr>
        <w:t xml:space="preserve"> </w:t>
      </w:r>
    </w:p>
    <w:p w:rsidR="0032363D" w:rsidRPr="00401DEC" w:rsidRDefault="0032363D" w:rsidP="00401DEC">
      <w:pPr>
        <w:pStyle w:val="af0"/>
        <w:spacing w:after="0" w:line="240" w:lineRule="auto"/>
        <w:ind w:left="0"/>
        <w:jc w:val="center"/>
        <w:rPr>
          <w:rFonts w:ascii="Times New Roman" w:eastAsia="Times New Roman" w:hAnsi="Times New Roman" w:cs="Times New Roman"/>
          <w:sz w:val="26"/>
          <w:szCs w:val="26"/>
        </w:rPr>
      </w:pPr>
    </w:p>
    <w:tbl>
      <w:tblPr>
        <w:tblW w:w="9839" w:type="dxa"/>
        <w:tblBorders>
          <w:top w:val="single" w:sz="4" w:space="0" w:color="999999"/>
          <w:left w:val="single" w:sz="4" w:space="0" w:color="999999"/>
          <w:bottom w:val="single" w:sz="12" w:space="0" w:color="666666"/>
          <w:right w:val="single" w:sz="4" w:space="0" w:color="999999"/>
          <w:insideH w:val="single" w:sz="12" w:space="0" w:color="666666"/>
          <w:insideV w:val="single" w:sz="4" w:space="0" w:color="999999"/>
        </w:tblBorders>
        <w:tblLook w:val="04A0" w:firstRow="1" w:lastRow="0" w:firstColumn="1" w:lastColumn="0" w:noHBand="0" w:noVBand="1"/>
      </w:tblPr>
      <w:tblGrid>
        <w:gridCol w:w="2184"/>
        <w:gridCol w:w="4884"/>
        <w:gridCol w:w="2771"/>
      </w:tblGrid>
      <w:tr w:rsidR="0032363D" w:rsidRPr="00401DEC" w:rsidTr="00BA4C30">
        <w:trPr>
          <w:trHeight w:val="672"/>
        </w:trPr>
        <w:tc>
          <w:tcPr>
            <w:tcW w:w="2184" w:type="dxa"/>
            <w:tcBorders>
              <w:top w:val="single" w:sz="4" w:space="0" w:color="999999"/>
              <w:left w:val="single" w:sz="4" w:space="0" w:color="999999"/>
              <w:bottom w:val="single" w:sz="12" w:space="0" w:color="666666"/>
              <w:right w:val="single" w:sz="4" w:space="0" w:color="999999"/>
            </w:tcBorders>
            <w:shd w:val="clear" w:color="auto" w:fill="BDD6EE"/>
            <w:tcMar>
              <w:left w:w="108" w:type="dxa"/>
            </w:tcMar>
          </w:tcPr>
          <w:p w:rsidR="0032363D" w:rsidRPr="00401DEC" w:rsidRDefault="008E6691" w:rsidP="00401DEC">
            <w:pPr>
              <w:spacing w:after="0" w:line="240" w:lineRule="auto"/>
              <w:contextualSpacing/>
              <w:rPr>
                <w:rFonts w:ascii="Times New Roman" w:eastAsia="Times New Roman" w:hAnsi="Times New Roman" w:cs="Times New Roman"/>
                <w:b/>
                <w:bCs/>
                <w:sz w:val="26"/>
                <w:szCs w:val="26"/>
              </w:rPr>
            </w:pPr>
            <w:r w:rsidRPr="00401DEC">
              <w:rPr>
                <w:rFonts w:ascii="Times New Roman" w:eastAsia="Times New Roman" w:hAnsi="Times New Roman" w:cs="Times New Roman"/>
                <w:b/>
                <w:bCs/>
                <w:sz w:val="26"/>
                <w:szCs w:val="26"/>
              </w:rPr>
              <w:t xml:space="preserve">Буквенное обозначение </w:t>
            </w:r>
          </w:p>
        </w:tc>
        <w:tc>
          <w:tcPr>
            <w:tcW w:w="4884" w:type="dxa"/>
            <w:tcBorders>
              <w:top w:val="single" w:sz="4" w:space="0" w:color="999999"/>
              <w:left w:val="single" w:sz="4" w:space="0" w:color="999999"/>
              <w:bottom w:val="single" w:sz="12" w:space="0" w:color="666666"/>
              <w:right w:val="single" w:sz="4" w:space="0" w:color="999999"/>
            </w:tcBorders>
            <w:shd w:val="clear" w:color="auto" w:fill="BDD6EE"/>
            <w:tcMar>
              <w:left w:w="108" w:type="dxa"/>
            </w:tcMar>
          </w:tcPr>
          <w:p w:rsidR="0032363D" w:rsidRPr="00401DEC" w:rsidRDefault="008E6691" w:rsidP="00401DEC">
            <w:pPr>
              <w:spacing w:after="0" w:line="240" w:lineRule="auto"/>
              <w:contextualSpacing/>
              <w:jc w:val="center"/>
              <w:rPr>
                <w:rFonts w:ascii="Times New Roman" w:eastAsia="Times New Roman" w:hAnsi="Times New Roman" w:cs="Times New Roman"/>
                <w:b/>
                <w:bCs/>
                <w:sz w:val="26"/>
                <w:szCs w:val="26"/>
              </w:rPr>
            </w:pPr>
            <w:r w:rsidRPr="00401DEC">
              <w:rPr>
                <w:rFonts w:ascii="Times New Roman" w:eastAsia="Times New Roman" w:hAnsi="Times New Roman" w:cs="Times New Roman"/>
                <w:b/>
                <w:bCs/>
                <w:sz w:val="26"/>
                <w:szCs w:val="26"/>
              </w:rPr>
              <w:t>Формы инвалидности</w:t>
            </w:r>
          </w:p>
        </w:tc>
        <w:tc>
          <w:tcPr>
            <w:tcW w:w="2771" w:type="dxa"/>
            <w:tcBorders>
              <w:top w:val="single" w:sz="4" w:space="0" w:color="999999"/>
              <w:left w:val="single" w:sz="4" w:space="0" w:color="999999"/>
              <w:bottom w:val="single" w:sz="12" w:space="0" w:color="666666"/>
              <w:right w:val="single" w:sz="4" w:space="0" w:color="999999"/>
            </w:tcBorders>
            <w:shd w:val="clear" w:color="auto" w:fill="BDD6EE"/>
            <w:tcMar>
              <w:left w:w="108" w:type="dxa"/>
            </w:tcMar>
          </w:tcPr>
          <w:p w:rsidR="0032363D" w:rsidRPr="00401DEC" w:rsidRDefault="008E6691" w:rsidP="00BA4C30">
            <w:pPr>
              <w:spacing w:after="0" w:line="240" w:lineRule="auto"/>
              <w:contextualSpacing/>
              <w:jc w:val="center"/>
              <w:rPr>
                <w:rFonts w:ascii="Times New Roman" w:eastAsia="Times New Roman" w:hAnsi="Times New Roman" w:cs="Times New Roman"/>
                <w:b/>
                <w:bCs/>
                <w:sz w:val="26"/>
                <w:szCs w:val="26"/>
              </w:rPr>
            </w:pPr>
            <w:r w:rsidRPr="00401DEC">
              <w:rPr>
                <w:rFonts w:ascii="Times New Roman" w:eastAsia="Times New Roman" w:hAnsi="Times New Roman" w:cs="Times New Roman"/>
                <w:b/>
                <w:bCs/>
                <w:sz w:val="26"/>
                <w:szCs w:val="26"/>
              </w:rPr>
              <w:t>Графическое изображение</w:t>
            </w:r>
          </w:p>
        </w:tc>
      </w:tr>
      <w:tr w:rsidR="0032363D" w:rsidRPr="00401DEC" w:rsidTr="00BA4C30">
        <w:trPr>
          <w:trHeight w:val="758"/>
        </w:trPr>
        <w:tc>
          <w:tcPr>
            <w:tcW w:w="2184" w:type="dxa"/>
            <w:tcBorders>
              <w:top w:val="single" w:sz="4" w:space="0" w:color="999999"/>
              <w:left w:val="single" w:sz="4" w:space="0" w:color="999999"/>
              <w:bottom w:val="single" w:sz="4" w:space="0" w:color="999999"/>
              <w:right w:val="single" w:sz="4" w:space="0" w:color="999999"/>
            </w:tcBorders>
            <w:shd w:val="clear" w:color="auto" w:fill="auto"/>
            <w:tcMar>
              <w:left w:w="108" w:type="dxa"/>
            </w:tcMar>
          </w:tcPr>
          <w:p w:rsidR="0032363D" w:rsidRPr="00401DEC" w:rsidRDefault="008E6691" w:rsidP="00401DEC">
            <w:pPr>
              <w:spacing w:after="0" w:line="240" w:lineRule="auto"/>
              <w:contextualSpacing/>
              <w:jc w:val="center"/>
              <w:rPr>
                <w:rFonts w:ascii="Times New Roman" w:eastAsia="Times New Roman" w:hAnsi="Times New Roman" w:cs="Times New Roman"/>
                <w:b/>
                <w:bCs/>
                <w:sz w:val="26"/>
                <w:szCs w:val="26"/>
              </w:rPr>
            </w:pPr>
            <w:r w:rsidRPr="00401DEC">
              <w:rPr>
                <w:rFonts w:ascii="Times New Roman" w:eastAsia="Times New Roman" w:hAnsi="Times New Roman" w:cs="Times New Roman"/>
                <w:b/>
                <w:bCs/>
                <w:sz w:val="26"/>
                <w:szCs w:val="26"/>
              </w:rPr>
              <w:t>К</w:t>
            </w:r>
          </w:p>
        </w:tc>
        <w:tc>
          <w:tcPr>
            <w:tcW w:w="4884" w:type="dxa"/>
            <w:tcBorders>
              <w:top w:val="single" w:sz="4" w:space="0" w:color="999999"/>
              <w:left w:val="single" w:sz="4" w:space="0" w:color="999999"/>
              <w:bottom w:val="single" w:sz="4" w:space="0" w:color="999999"/>
              <w:right w:val="single" w:sz="4" w:space="0" w:color="999999"/>
            </w:tcBorders>
            <w:shd w:val="clear" w:color="auto" w:fill="auto"/>
            <w:tcMar>
              <w:left w:w="108" w:type="dxa"/>
            </w:tcMar>
          </w:tcPr>
          <w:p w:rsidR="0032363D" w:rsidRPr="00401DEC" w:rsidRDefault="008E6691" w:rsidP="00401DEC">
            <w:pPr>
              <w:spacing w:after="0" w:line="240" w:lineRule="auto"/>
              <w:contextualSpacing/>
              <w:rPr>
                <w:rFonts w:ascii="Times New Roman" w:eastAsia="Times New Roman" w:hAnsi="Times New Roman" w:cs="Times New Roman"/>
                <w:sz w:val="26"/>
                <w:szCs w:val="26"/>
              </w:rPr>
            </w:pPr>
            <w:r w:rsidRPr="00401DEC">
              <w:rPr>
                <w:rFonts w:ascii="Times New Roman" w:eastAsia="Times New Roman" w:hAnsi="Times New Roman" w:cs="Times New Roman"/>
                <w:sz w:val="26"/>
                <w:szCs w:val="26"/>
              </w:rPr>
              <w:t>Инвалиды, передвигающиеся на креслах-колясках</w:t>
            </w:r>
          </w:p>
        </w:tc>
        <w:tc>
          <w:tcPr>
            <w:tcW w:w="2771" w:type="dxa"/>
            <w:tcBorders>
              <w:top w:val="single" w:sz="4" w:space="0" w:color="999999"/>
              <w:left w:val="single" w:sz="4" w:space="0" w:color="999999"/>
              <w:bottom w:val="single" w:sz="4" w:space="0" w:color="999999"/>
              <w:right w:val="single" w:sz="4" w:space="0" w:color="999999"/>
            </w:tcBorders>
            <w:shd w:val="clear" w:color="auto" w:fill="auto"/>
            <w:tcMar>
              <w:left w:w="108" w:type="dxa"/>
            </w:tcMar>
          </w:tcPr>
          <w:p w:rsidR="0032363D" w:rsidRPr="00401DEC" w:rsidRDefault="008E6691" w:rsidP="00401DEC">
            <w:pPr>
              <w:spacing w:after="0" w:line="240" w:lineRule="auto"/>
              <w:contextualSpacing/>
              <w:jc w:val="center"/>
              <w:rPr>
                <w:rFonts w:ascii="Times New Roman" w:eastAsia="Times New Roman" w:hAnsi="Times New Roman" w:cs="Times New Roman"/>
                <w:sz w:val="26"/>
                <w:szCs w:val="26"/>
              </w:rPr>
            </w:pPr>
            <w:r w:rsidRPr="00401DEC">
              <w:rPr>
                <w:rFonts w:ascii="Times New Roman" w:hAnsi="Times New Roman" w:cs="Times New Roman"/>
                <w:noProof/>
                <w:sz w:val="26"/>
                <w:szCs w:val="26"/>
                <w:lang w:eastAsia="ru-RU"/>
              </w:rPr>
              <w:drawing>
                <wp:inline distT="0" distB="0" distL="0" distR="0" wp14:anchorId="1E400030" wp14:editId="1853F879">
                  <wp:extent cx="447675" cy="419100"/>
                  <wp:effectExtent l="0" t="0" r="0" b="0"/>
                  <wp:docPr id="1" name="Picture" descr="Об утверждении методики формирования и обновления карт доступности объектов и услуг, отображающих сравниваемую информацию о доступности объектов и услуг для инвалидов и других маломобильных групп нас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Об утверждении методики формирования и обновления карт доступности объектов и услуг, отображающих сравниваемую информацию о доступности объектов и услуг для инвалидов и других маломобильных групп населения"/>
                          <pic:cNvPicPr>
                            <a:picLocks noChangeAspect="1" noChangeArrowheads="1"/>
                          </pic:cNvPicPr>
                        </pic:nvPicPr>
                        <pic:blipFill>
                          <a:blip r:embed="rId9" cstate="print"/>
                          <a:stretch>
                            <a:fillRect/>
                          </a:stretch>
                        </pic:blipFill>
                        <pic:spPr bwMode="auto">
                          <a:xfrm>
                            <a:off x="0" y="0"/>
                            <a:ext cx="447675" cy="419100"/>
                          </a:xfrm>
                          <a:prstGeom prst="rect">
                            <a:avLst/>
                          </a:prstGeom>
                          <a:noFill/>
                          <a:ln w="9525">
                            <a:noFill/>
                            <a:miter lim="800000"/>
                            <a:headEnd/>
                            <a:tailEnd/>
                          </a:ln>
                        </pic:spPr>
                      </pic:pic>
                    </a:graphicData>
                  </a:graphic>
                </wp:inline>
              </w:drawing>
            </w:r>
          </w:p>
        </w:tc>
      </w:tr>
      <w:tr w:rsidR="0032363D" w:rsidRPr="00401DEC" w:rsidTr="00BA4C30">
        <w:trPr>
          <w:trHeight w:val="758"/>
        </w:trPr>
        <w:tc>
          <w:tcPr>
            <w:tcW w:w="2184" w:type="dxa"/>
            <w:tcBorders>
              <w:top w:val="single" w:sz="4" w:space="0" w:color="999999"/>
              <w:left w:val="single" w:sz="4" w:space="0" w:color="999999"/>
              <w:bottom w:val="single" w:sz="4" w:space="0" w:color="999999"/>
              <w:right w:val="single" w:sz="4" w:space="0" w:color="999999"/>
            </w:tcBorders>
            <w:shd w:val="clear" w:color="auto" w:fill="auto"/>
            <w:tcMar>
              <w:left w:w="108" w:type="dxa"/>
            </w:tcMar>
          </w:tcPr>
          <w:p w:rsidR="0032363D" w:rsidRPr="00401DEC" w:rsidRDefault="008E6691" w:rsidP="00401DEC">
            <w:pPr>
              <w:spacing w:after="0" w:line="240" w:lineRule="auto"/>
              <w:contextualSpacing/>
              <w:jc w:val="center"/>
              <w:rPr>
                <w:rFonts w:ascii="Times New Roman" w:eastAsia="Times New Roman" w:hAnsi="Times New Roman" w:cs="Times New Roman"/>
                <w:b/>
                <w:bCs/>
                <w:sz w:val="26"/>
                <w:szCs w:val="26"/>
              </w:rPr>
            </w:pPr>
            <w:r w:rsidRPr="00401DEC">
              <w:rPr>
                <w:rFonts w:ascii="Times New Roman" w:eastAsia="Times New Roman" w:hAnsi="Times New Roman" w:cs="Times New Roman"/>
                <w:b/>
                <w:bCs/>
                <w:sz w:val="26"/>
                <w:szCs w:val="26"/>
              </w:rPr>
              <w:t>О</w:t>
            </w:r>
          </w:p>
        </w:tc>
        <w:tc>
          <w:tcPr>
            <w:tcW w:w="4884" w:type="dxa"/>
            <w:tcBorders>
              <w:top w:val="single" w:sz="4" w:space="0" w:color="999999"/>
              <w:left w:val="single" w:sz="4" w:space="0" w:color="999999"/>
              <w:bottom w:val="single" w:sz="4" w:space="0" w:color="999999"/>
              <w:right w:val="single" w:sz="4" w:space="0" w:color="999999"/>
            </w:tcBorders>
            <w:shd w:val="clear" w:color="auto" w:fill="auto"/>
            <w:tcMar>
              <w:left w:w="108" w:type="dxa"/>
            </w:tcMar>
          </w:tcPr>
          <w:p w:rsidR="0032363D" w:rsidRPr="00401DEC" w:rsidRDefault="008E6691" w:rsidP="00401DEC">
            <w:pPr>
              <w:spacing w:after="0" w:line="240" w:lineRule="auto"/>
              <w:contextualSpacing/>
              <w:rPr>
                <w:rFonts w:ascii="Times New Roman" w:eastAsia="Times New Roman" w:hAnsi="Times New Roman" w:cs="Times New Roman"/>
                <w:sz w:val="26"/>
                <w:szCs w:val="26"/>
              </w:rPr>
            </w:pPr>
            <w:r w:rsidRPr="00401DEC">
              <w:rPr>
                <w:rFonts w:ascii="Times New Roman" w:eastAsia="Times New Roman" w:hAnsi="Times New Roman" w:cs="Times New Roman"/>
                <w:sz w:val="26"/>
                <w:szCs w:val="26"/>
              </w:rPr>
              <w:t>Инвалиды с нарушениями опорно-двигательного аппарата</w:t>
            </w:r>
          </w:p>
        </w:tc>
        <w:tc>
          <w:tcPr>
            <w:tcW w:w="2771" w:type="dxa"/>
            <w:tcBorders>
              <w:top w:val="single" w:sz="4" w:space="0" w:color="999999"/>
              <w:left w:val="single" w:sz="4" w:space="0" w:color="999999"/>
              <w:bottom w:val="single" w:sz="4" w:space="0" w:color="999999"/>
              <w:right w:val="single" w:sz="4" w:space="0" w:color="999999"/>
            </w:tcBorders>
            <w:shd w:val="clear" w:color="auto" w:fill="auto"/>
            <w:tcMar>
              <w:left w:w="108" w:type="dxa"/>
            </w:tcMar>
          </w:tcPr>
          <w:p w:rsidR="0032363D" w:rsidRPr="00401DEC" w:rsidRDefault="008E6691" w:rsidP="00401DEC">
            <w:pPr>
              <w:spacing w:after="0" w:line="240" w:lineRule="auto"/>
              <w:contextualSpacing/>
              <w:jc w:val="center"/>
              <w:rPr>
                <w:rFonts w:ascii="Times New Roman" w:eastAsia="Times New Roman" w:hAnsi="Times New Roman" w:cs="Times New Roman"/>
                <w:sz w:val="26"/>
                <w:szCs w:val="26"/>
              </w:rPr>
            </w:pPr>
            <w:r w:rsidRPr="00401DEC">
              <w:rPr>
                <w:rFonts w:ascii="Times New Roman" w:hAnsi="Times New Roman" w:cs="Times New Roman"/>
                <w:noProof/>
                <w:sz w:val="26"/>
                <w:szCs w:val="26"/>
                <w:lang w:eastAsia="ru-RU"/>
              </w:rPr>
              <w:drawing>
                <wp:inline distT="0" distB="0" distL="0" distR="0" wp14:anchorId="5070F038" wp14:editId="17BC6B6A">
                  <wp:extent cx="466725" cy="419100"/>
                  <wp:effectExtent l="0" t="0" r="0" b="0"/>
                  <wp:docPr id="2" name="Picture" descr="Об утверждении методики формирования и обновления карт доступности объектов и услуг, отображающих сравниваемую информацию о доступности объектов и услуг для инвалидов и других маломобильных групп нас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Об утверждении методики формирования и обновления карт доступности объектов и услуг, отображающих сравниваемую информацию о доступности объектов и услуг для инвалидов и других маломобильных групп населения"/>
                          <pic:cNvPicPr>
                            <a:picLocks noChangeAspect="1" noChangeArrowheads="1"/>
                          </pic:cNvPicPr>
                        </pic:nvPicPr>
                        <pic:blipFill>
                          <a:blip r:embed="rId10" cstate="print"/>
                          <a:stretch>
                            <a:fillRect/>
                          </a:stretch>
                        </pic:blipFill>
                        <pic:spPr bwMode="auto">
                          <a:xfrm>
                            <a:off x="0" y="0"/>
                            <a:ext cx="466725" cy="419100"/>
                          </a:xfrm>
                          <a:prstGeom prst="rect">
                            <a:avLst/>
                          </a:prstGeom>
                          <a:noFill/>
                          <a:ln w="9525">
                            <a:noFill/>
                            <a:miter lim="800000"/>
                            <a:headEnd/>
                            <a:tailEnd/>
                          </a:ln>
                        </pic:spPr>
                      </pic:pic>
                    </a:graphicData>
                  </a:graphic>
                </wp:inline>
              </w:drawing>
            </w:r>
          </w:p>
        </w:tc>
      </w:tr>
      <w:tr w:rsidR="0032363D" w:rsidRPr="00401DEC" w:rsidTr="00BA4C30">
        <w:trPr>
          <w:trHeight w:val="775"/>
        </w:trPr>
        <w:tc>
          <w:tcPr>
            <w:tcW w:w="2184" w:type="dxa"/>
            <w:tcBorders>
              <w:top w:val="single" w:sz="4" w:space="0" w:color="999999"/>
              <w:left w:val="single" w:sz="4" w:space="0" w:color="999999"/>
              <w:bottom w:val="single" w:sz="4" w:space="0" w:color="999999"/>
              <w:right w:val="single" w:sz="4" w:space="0" w:color="999999"/>
            </w:tcBorders>
            <w:shd w:val="clear" w:color="auto" w:fill="auto"/>
            <w:tcMar>
              <w:left w:w="108" w:type="dxa"/>
            </w:tcMar>
          </w:tcPr>
          <w:p w:rsidR="0032363D" w:rsidRPr="00401DEC" w:rsidRDefault="008E6691" w:rsidP="00401DEC">
            <w:pPr>
              <w:spacing w:after="0" w:line="240" w:lineRule="auto"/>
              <w:contextualSpacing/>
              <w:jc w:val="center"/>
              <w:rPr>
                <w:rFonts w:ascii="Times New Roman" w:eastAsia="Times New Roman" w:hAnsi="Times New Roman" w:cs="Times New Roman"/>
                <w:b/>
                <w:bCs/>
                <w:sz w:val="26"/>
                <w:szCs w:val="26"/>
              </w:rPr>
            </w:pPr>
            <w:r w:rsidRPr="00401DEC">
              <w:rPr>
                <w:rFonts w:ascii="Times New Roman" w:eastAsia="Times New Roman" w:hAnsi="Times New Roman" w:cs="Times New Roman"/>
                <w:b/>
                <w:bCs/>
                <w:sz w:val="26"/>
                <w:szCs w:val="26"/>
              </w:rPr>
              <w:t>С</w:t>
            </w:r>
          </w:p>
        </w:tc>
        <w:tc>
          <w:tcPr>
            <w:tcW w:w="4884" w:type="dxa"/>
            <w:tcBorders>
              <w:top w:val="single" w:sz="4" w:space="0" w:color="999999"/>
              <w:left w:val="single" w:sz="4" w:space="0" w:color="999999"/>
              <w:bottom w:val="single" w:sz="4" w:space="0" w:color="999999"/>
              <w:right w:val="single" w:sz="4" w:space="0" w:color="999999"/>
            </w:tcBorders>
            <w:shd w:val="clear" w:color="auto" w:fill="auto"/>
            <w:tcMar>
              <w:left w:w="108" w:type="dxa"/>
            </w:tcMar>
          </w:tcPr>
          <w:p w:rsidR="0032363D" w:rsidRPr="00401DEC" w:rsidRDefault="008E6691" w:rsidP="00401DEC">
            <w:pPr>
              <w:spacing w:after="0" w:line="240" w:lineRule="auto"/>
              <w:contextualSpacing/>
              <w:rPr>
                <w:rFonts w:ascii="Times New Roman" w:eastAsia="Times New Roman" w:hAnsi="Times New Roman" w:cs="Times New Roman"/>
                <w:sz w:val="26"/>
                <w:szCs w:val="26"/>
              </w:rPr>
            </w:pPr>
            <w:r w:rsidRPr="00401DEC">
              <w:rPr>
                <w:rFonts w:ascii="Times New Roman" w:eastAsia="Times New Roman" w:hAnsi="Times New Roman" w:cs="Times New Roman"/>
                <w:sz w:val="26"/>
                <w:szCs w:val="26"/>
              </w:rPr>
              <w:t>Инвалиды с нарушениями зрения</w:t>
            </w:r>
          </w:p>
        </w:tc>
        <w:tc>
          <w:tcPr>
            <w:tcW w:w="2771" w:type="dxa"/>
            <w:tcBorders>
              <w:top w:val="single" w:sz="4" w:space="0" w:color="999999"/>
              <w:left w:val="single" w:sz="4" w:space="0" w:color="999999"/>
              <w:bottom w:val="single" w:sz="4" w:space="0" w:color="999999"/>
              <w:right w:val="single" w:sz="4" w:space="0" w:color="999999"/>
            </w:tcBorders>
            <w:shd w:val="clear" w:color="auto" w:fill="auto"/>
            <w:tcMar>
              <w:left w:w="108" w:type="dxa"/>
            </w:tcMar>
          </w:tcPr>
          <w:p w:rsidR="0032363D" w:rsidRPr="00401DEC" w:rsidRDefault="008E6691" w:rsidP="00401DEC">
            <w:pPr>
              <w:spacing w:after="0" w:line="240" w:lineRule="auto"/>
              <w:contextualSpacing/>
              <w:jc w:val="center"/>
              <w:rPr>
                <w:rFonts w:ascii="Times New Roman" w:eastAsia="Times New Roman" w:hAnsi="Times New Roman" w:cs="Times New Roman"/>
                <w:sz w:val="26"/>
                <w:szCs w:val="26"/>
              </w:rPr>
            </w:pPr>
            <w:r w:rsidRPr="00401DEC">
              <w:rPr>
                <w:rFonts w:ascii="Times New Roman" w:hAnsi="Times New Roman" w:cs="Times New Roman"/>
                <w:noProof/>
                <w:sz w:val="26"/>
                <w:szCs w:val="26"/>
                <w:lang w:eastAsia="ru-RU"/>
              </w:rPr>
              <w:drawing>
                <wp:inline distT="0" distB="0" distL="0" distR="0" wp14:anchorId="06C51543" wp14:editId="51CD7166">
                  <wp:extent cx="485775" cy="428625"/>
                  <wp:effectExtent l="0" t="0" r="0" b="0"/>
                  <wp:docP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pic:cNvPicPr>
                            <a:picLocks noChangeAspect="1" noChangeArrowheads="1"/>
                          </pic:cNvPicPr>
                        </pic:nvPicPr>
                        <pic:blipFill>
                          <a:blip r:embed="rId11" cstate="print"/>
                          <a:stretch>
                            <a:fillRect/>
                          </a:stretch>
                        </pic:blipFill>
                        <pic:spPr bwMode="auto">
                          <a:xfrm>
                            <a:off x="0" y="0"/>
                            <a:ext cx="485775" cy="428625"/>
                          </a:xfrm>
                          <a:prstGeom prst="rect">
                            <a:avLst/>
                          </a:prstGeom>
                          <a:noFill/>
                          <a:ln w="9525">
                            <a:noFill/>
                            <a:miter lim="800000"/>
                            <a:headEnd/>
                            <a:tailEnd/>
                          </a:ln>
                        </pic:spPr>
                      </pic:pic>
                    </a:graphicData>
                  </a:graphic>
                </wp:inline>
              </w:drawing>
            </w:r>
          </w:p>
        </w:tc>
      </w:tr>
      <w:tr w:rsidR="0032363D" w:rsidRPr="00401DEC" w:rsidTr="00BA4C30">
        <w:trPr>
          <w:trHeight w:val="707"/>
        </w:trPr>
        <w:tc>
          <w:tcPr>
            <w:tcW w:w="2184" w:type="dxa"/>
            <w:tcBorders>
              <w:top w:val="single" w:sz="4" w:space="0" w:color="999999"/>
              <w:left w:val="single" w:sz="4" w:space="0" w:color="999999"/>
              <w:bottom w:val="single" w:sz="4" w:space="0" w:color="999999"/>
              <w:right w:val="single" w:sz="4" w:space="0" w:color="999999"/>
            </w:tcBorders>
            <w:shd w:val="clear" w:color="auto" w:fill="auto"/>
            <w:tcMar>
              <w:left w:w="108" w:type="dxa"/>
            </w:tcMar>
          </w:tcPr>
          <w:p w:rsidR="0032363D" w:rsidRPr="00401DEC" w:rsidRDefault="008E6691" w:rsidP="00401DEC">
            <w:pPr>
              <w:spacing w:after="0" w:line="240" w:lineRule="auto"/>
              <w:contextualSpacing/>
              <w:jc w:val="center"/>
              <w:rPr>
                <w:rFonts w:ascii="Times New Roman" w:eastAsia="Times New Roman" w:hAnsi="Times New Roman" w:cs="Times New Roman"/>
                <w:b/>
                <w:bCs/>
                <w:sz w:val="26"/>
                <w:szCs w:val="26"/>
              </w:rPr>
            </w:pPr>
            <w:r w:rsidRPr="00401DEC">
              <w:rPr>
                <w:rFonts w:ascii="Times New Roman" w:eastAsia="Times New Roman" w:hAnsi="Times New Roman" w:cs="Times New Roman"/>
                <w:b/>
                <w:bCs/>
                <w:sz w:val="26"/>
                <w:szCs w:val="26"/>
              </w:rPr>
              <w:t>Г</w:t>
            </w:r>
          </w:p>
        </w:tc>
        <w:tc>
          <w:tcPr>
            <w:tcW w:w="4884" w:type="dxa"/>
            <w:tcBorders>
              <w:top w:val="single" w:sz="4" w:space="0" w:color="999999"/>
              <w:left w:val="single" w:sz="4" w:space="0" w:color="999999"/>
              <w:bottom w:val="single" w:sz="4" w:space="0" w:color="999999"/>
              <w:right w:val="single" w:sz="4" w:space="0" w:color="999999"/>
            </w:tcBorders>
            <w:shd w:val="clear" w:color="auto" w:fill="auto"/>
            <w:tcMar>
              <w:left w:w="108" w:type="dxa"/>
            </w:tcMar>
          </w:tcPr>
          <w:p w:rsidR="0032363D" w:rsidRPr="00401DEC" w:rsidRDefault="008E6691" w:rsidP="00401DEC">
            <w:pPr>
              <w:spacing w:after="0" w:line="240" w:lineRule="auto"/>
              <w:contextualSpacing/>
              <w:rPr>
                <w:rFonts w:ascii="Times New Roman" w:eastAsia="Times New Roman" w:hAnsi="Times New Roman" w:cs="Times New Roman"/>
                <w:sz w:val="26"/>
                <w:szCs w:val="26"/>
              </w:rPr>
            </w:pPr>
            <w:r w:rsidRPr="00401DEC">
              <w:rPr>
                <w:rFonts w:ascii="Times New Roman" w:eastAsia="Times New Roman" w:hAnsi="Times New Roman" w:cs="Times New Roman"/>
                <w:sz w:val="26"/>
                <w:szCs w:val="26"/>
              </w:rPr>
              <w:t>Инвалиды с нарушениями слуха</w:t>
            </w:r>
          </w:p>
        </w:tc>
        <w:tc>
          <w:tcPr>
            <w:tcW w:w="2771" w:type="dxa"/>
            <w:tcBorders>
              <w:top w:val="single" w:sz="4" w:space="0" w:color="999999"/>
              <w:left w:val="single" w:sz="4" w:space="0" w:color="999999"/>
              <w:bottom w:val="single" w:sz="4" w:space="0" w:color="999999"/>
              <w:right w:val="single" w:sz="4" w:space="0" w:color="999999"/>
            </w:tcBorders>
            <w:shd w:val="clear" w:color="auto" w:fill="auto"/>
            <w:tcMar>
              <w:left w:w="108" w:type="dxa"/>
            </w:tcMar>
          </w:tcPr>
          <w:p w:rsidR="0032363D" w:rsidRPr="00401DEC" w:rsidRDefault="008E6691" w:rsidP="00401DEC">
            <w:pPr>
              <w:spacing w:after="0" w:line="240" w:lineRule="auto"/>
              <w:contextualSpacing/>
              <w:jc w:val="center"/>
              <w:rPr>
                <w:rFonts w:ascii="Times New Roman" w:eastAsia="Times New Roman" w:hAnsi="Times New Roman" w:cs="Times New Roman"/>
                <w:sz w:val="26"/>
                <w:szCs w:val="26"/>
              </w:rPr>
            </w:pPr>
            <w:r w:rsidRPr="00401DEC">
              <w:rPr>
                <w:rFonts w:ascii="Times New Roman" w:hAnsi="Times New Roman" w:cs="Times New Roman"/>
                <w:noProof/>
                <w:sz w:val="26"/>
                <w:szCs w:val="26"/>
                <w:lang w:eastAsia="ru-RU"/>
              </w:rPr>
              <w:drawing>
                <wp:inline distT="0" distB="0" distL="0" distR="0" wp14:anchorId="103D094B" wp14:editId="109A40F7">
                  <wp:extent cx="428625" cy="400050"/>
                  <wp:effectExtent l="0" t="0" r="0" b="0"/>
                  <wp:docPr id="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pic:cNvPicPr>
                            <a:picLocks noChangeAspect="1" noChangeArrowheads="1"/>
                          </pic:cNvPicPr>
                        </pic:nvPicPr>
                        <pic:blipFill>
                          <a:blip r:embed="rId12" cstate="print"/>
                          <a:stretch>
                            <a:fillRect/>
                          </a:stretch>
                        </pic:blipFill>
                        <pic:spPr bwMode="auto">
                          <a:xfrm>
                            <a:off x="0" y="0"/>
                            <a:ext cx="428625" cy="400050"/>
                          </a:xfrm>
                          <a:prstGeom prst="rect">
                            <a:avLst/>
                          </a:prstGeom>
                          <a:noFill/>
                          <a:ln w="9525">
                            <a:noFill/>
                            <a:miter lim="800000"/>
                            <a:headEnd/>
                            <a:tailEnd/>
                          </a:ln>
                        </pic:spPr>
                      </pic:pic>
                    </a:graphicData>
                  </a:graphic>
                </wp:inline>
              </w:drawing>
            </w:r>
          </w:p>
        </w:tc>
      </w:tr>
      <w:tr w:rsidR="0032363D" w:rsidRPr="00401DEC" w:rsidTr="00BA4C30">
        <w:trPr>
          <w:trHeight w:val="741"/>
        </w:trPr>
        <w:tc>
          <w:tcPr>
            <w:tcW w:w="2184" w:type="dxa"/>
            <w:tcBorders>
              <w:top w:val="single" w:sz="4" w:space="0" w:color="999999"/>
              <w:left w:val="single" w:sz="4" w:space="0" w:color="999999"/>
              <w:bottom w:val="single" w:sz="4" w:space="0" w:color="999999"/>
              <w:right w:val="single" w:sz="4" w:space="0" w:color="999999"/>
            </w:tcBorders>
            <w:shd w:val="clear" w:color="auto" w:fill="auto"/>
            <w:tcMar>
              <w:left w:w="108" w:type="dxa"/>
            </w:tcMar>
          </w:tcPr>
          <w:p w:rsidR="0032363D" w:rsidRPr="00401DEC" w:rsidRDefault="008E6691" w:rsidP="00401DEC">
            <w:pPr>
              <w:spacing w:after="0" w:line="240" w:lineRule="auto"/>
              <w:contextualSpacing/>
              <w:jc w:val="center"/>
              <w:rPr>
                <w:rFonts w:ascii="Times New Roman" w:eastAsia="Times New Roman" w:hAnsi="Times New Roman" w:cs="Times New Roman"/>
                <w:b/>
                <w:bCs/>
                <w:sz w:val="26"/>
                <w:szCs w:val="26"/>
              </w:rPr>
            </w:pPr>
            <w:r w:rsidRPr="00401DEC">
              <w:rPr>
                <w:rFonts w:ascii="Times New Roman" w:eastAsia="Times New Roman" w:hAnsi="Times New Roman" w:cs="Times New Roman"/>
                <w:b/>
                <w:bCs/>
                <w:sz w:val="26"/>
                <w:szCs w:val="26"/>
              </w:rPr>
              <w:t>У</w:t>
            </w:r>
          </w:p>
        </w:tc>
        <w:tc>
          <w:tcPr>
            <w:tcW w:w="4884" w:type="dxa"/>
            <w:tcBorders>
              <w:top w:val="single" w:sz="4" w:space="0" w:color="999999"/>
              <w:left w:val="single" w:sz="4" w:space="0" w:color="999999"/>
              <w:bottom w:val="single" w:sz="4" w:space="0" w:color="999999"/>
              <w:right w:val="single" w:sz="4" w:space="0" w:color="999999"/>
            </w:tcBorders>
            <w:shd w:val="clear" w:color="auto" w:fill="auto"/>
            <w:tcMar>
              <w:left w:w="108" w:type="dxa"/>
            </w:tcMar>
          </w:tcPr>
          <w:p w:rsidR="0032363D" w:rsidRPr="00401DEC" w:rsidRDefault="008E6691" w:rsidP="00401DEC">
            <w:pPr>
              <w:spacing w:after="0" w:line="240" w:lineRule="auto"/>
              <w:contextualSpacing/>
              <w:rPr>
                <w:rFonts w:ascii="Times New Roman" w:eastAsia="Times New Roman" w:hAnsi="Times New Roman" w:cs="Times New Roman"/>
                <w:sz w:val="26"/>
                <w:szCs w:val="26"/>
              </w:rPr>
            </w:pPr>
            <w:r w:rsidRPr="00401DEC">
              <w:rPr>
                <w:rFonts w:ascii="Times New Roman" w:eastAsia="Times New Roman" w:hAnsi="Times New Roman" w:cs="Times New Roman"/>
                <w:sz w:val="26"/>
                <w:szCs w:val="26"/>
              </w:rPr>
              <w:t>Инвалиды с нарушениями умственного развития</w:t>
            </w:r>
          </w:p>
        </w:tc>
        <w:tc>
          <w:tcPr>
            <w:tcW w:w="2771" w:type="dxa"/>
            <w:tcBorders>
              <w:top w:val="single" w:sz="4" w:space="0" w:color="999999"/>
              <w:left w:val="single" w:sz="4" w:space="0" w:color="999999"/>
              <w:bottom w:val="single" w:sz="4" w:space="0" w:color="999999"/>
              <w:right w:val="single" w:sz="4" w:space="0" w:color="999999"/>
            </w:tcBorders>
            <w:shd w:val="clear" w:color="auto" w:fill="auto"/>
            <w:tcMar>
              <w:left w:w="108" w:type="dxa"/>
            </w:tcMar>
          </w:tcPr>
          <w:p w:rsidR="0032363D" w:rsidRPr="00401DEC" w:rsidRDefault="008E6691" w:rsidP="00401DEC">
            <w:pPr>
              <w:spacing w:after="0" w:line="240" w:lineRule="auto"/>
              <w:contextualSpacing/>
              <w:jc w:val="center"/>
              <w:rPr>
                <w:rFonts w:ascii="Times New Roman" w:eastAsia="Times New Roman" w:hAnsi="Times New Roman" w:cs="Times New Roman"/>
                <w:sz w:val="26"/>
                <w:szCs w:val="26"/>
              </w:rPr>
            </w:pPr>
            <w:r w:rsidRPr="00401DEC">
              <w:rPr>
                <w:rFonts w:ascii="Times New Roman" w:hAnsi="Times New Roman" w:cs="Times New Roman"/>
                <w:noProof/>
                <w:sz w:val="26"/>
                <w:szCs w:val="26"/>
                <w:lang w:eastAsia="ru-RU"/>
              </w:rPr>
              <w:drawing>
                <wp:inline distT="0" distB="0" distL="0" distR="0" wp14:anchorId="643CC13D" wp14:editId="09CE2E7C">
                  <wp:extent cx="428625" cy="400050"/>
                  <wp:effectExtent l="0" t="0" r="0" b="0"/>
                  <wp:docPr id="5" name="Picture" descr="Об утверждении методики формирования и обновления карт доступности объектов и услуг, отображающих сравниваемую информацию о доступности объектов и услуг для инвалидов и других маломобильных групп нас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descr="Об утверждении методики формирования и обновления карт доступности объектов и услуг, отображающих сравниваемую информацию о доступности объектов и услуг для инвалидов и других маломобильных групп населения"/>
                          <pic:cNvPicPr>
                            <a:picLocks noChangeAspect="1" noChangeArrowheads="1"/>
                          </pic:cNvPicPr>
                        </pic:nvPicPr>
                        <pic:blipFill>
                          <a:blip r:embed="rId13" cstate="print"/>
                          <a:stretch>
                            <a:fillRect/>
                          </a:stretch>
                        </pic:blipFill>
                        <pic:spPr bwMode="auto">
                          <a:xfrm>
                            <a:off x="0" y="0"/>
                            <a:ext cx="428625" cy="400050"/>
                          </a:xfrm>
                          <a:prstGeom prst="rect">
                            <a:avLst/>
                          </a:prstGeom>
                          <a:noFill/>
                          <a:ln w="9525">
                            <a:noFill/>
                            <a:miter lim="800000"/>
                            <a:headEnd/>
                            <a:tailEnd/>
                          </a:ln>
                        </pic:spPr>
                      </pic:pic>
                    </a:graphicData>
                  </a:graphic>
                </wp:inline>
              </w:drawing>
            </w:r>
          </w:p>
        </w:tc>
      </w:tr>
    </w:tbl>
    <w:p w:rsidR="0032363D" w:rsidRPr="00401DEC" w:rsidRDefault="008E6691" w:rsidP="00401DEC">
      <w:pPr>
        <w:spacing w:after="0" w:line="240" w:lineRule="auto"/>
        <w:outlineLvl w:val="3"/>
        <w:rPr>
          <w:rFonts w:ascii="Times New Roman" w:eastAsia="Times New Roman" w:hAnsi="Times New Roman" w:cs="Times New Roman"/>
          <w:bCs/>
          <w:i/>
          <w:sz w:val="26"/>
          <w:szCs w:val="26"/>
          <w:lang w:eastAsia="ru-RU"/>
        </w:rPr>
      </w:pPr>
      <w:r w:rsidRPr="00401DEC">
        <w:rPr>
          <w:rFonts w:ascii="Times New Roman" w:eastAsia="Times New Roman" w:hAnsi="Times New Roman" w:cs="Times New Roman"/>
          <w:b/>
          <w:bCs/>
          <w:sz w:val="26"/>
          <w:szCs w:val="26"/>
          <w:lang w:eastAsia="ru-RU"/>
        </w:rPr>
        <w:t> </w:t>
      </w:r>
    </w:p>
    <w:p w:rsidR="004D0880" w:rsidRDefault="004D0880">
      <w:pPr>
        <w:suppressAutoHyphens w:val="0"/>
        <w:spacing w:after="0"/>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br w:type="page"/>
      </w:r>
    </w:p>
    <w:p w:rsidR="00BA4C30" w:rsidRPr="00BA4C30" w:rsidRDefault="008E6691" w:rsidP="00BA4C30">
      <w:pPr>
        <w:spacing w:after="0" w:line="240" w:lineRule="auto"/>
        <w:ind w:firstLine="709"/>
        <w:jc w:val="both"/>
        <w:rPr>
          <w:rFonts w:ascii="Times New Roman" w:eastAsia="Times New Roman" w:hAnsi="Times New Roman" w:cs="Times New Roman"/>
          <w:b/>
          <w:sz w:val="26"/>
          <w:szCs w:val="26"/>
          <w:lang w:eastAsia="ru-RU"/>
        </w:rPr>
      </w:pPr>
      <w:r w:rsidRPr="00401DEC">
        <w:rPr>
          <w:rFonts w:ascii="Times New Roman" w:eastAsia="Times New Roman" w:hAnsi="Times New Roman" w:cs="Times New Roman"/>
          <w:b/>
          <w:sz w:val="26"/>
          <w:szCs w:val="26"/>
          <w:lang w:eastAsia="ru-RU"/>
        </w:rPr>
        <w:lastRenderedPageBreak/>
        <w:t xml:space="preserve">В целях обеспечения условий для беспрепятственного доступа в учреждение инвалидов, нуждающихся в ситуационной помощи, работники </w:t>
      </w:r>
      <w:r w:rsidR="002A4204" w:rsidRPr="00401DEC">
        <w:rPr>
          <w:rFonts w:ascii="Times New Roman" w:eastAsia="Times New Roman" w:hAnsi="Times New Roman" w:cs="Times New Roman"/>
          <w:sz w:val="26"/>
          <w:szCs w:val="26"/>
          <w:lang w:eastAsia="ru-RU"/>
        </w:rPr>
        <w:t xml:space="preserve">школы </w:t>
      </w:r>
      <w:r w:rsidRPr="00401DEC">
        <w:rPr>
          <w:rFonts w:ascii="Times New Roman" w:eastAsia="Times New Roman" w:hAnsi="Times New Roman" w:cs="Times New Roman"/>
          <w:b/>
          <w:sz w:val="26"/>
          <w:szCs w:val="26"/>
          <w:lang w:eastAsia="ru-RU"/>
        </w:rPr>
        <w:t>обеспечивают:</w:t>
      </w:r>
    </w:p>
    <w:p w:rsidR="0032363D" w:rsidRPr="00401DEC" w:rsidRDefault="008E6691" w:rsidP="00BA4C30">
      <w:pPr>
        <w:pStyle w:val="af0"/>
        <w:numPr>
          <w:ilvl w:val="0"/>
          <w:numId w:val="1"/>
        </w:numPr>
        <w:spacing w:after="0" w:line="240" w:lineRule="auto"/>
        <w:jc w:val="both"/>
        <w:rPr>
          <w:rFonts w:ascii="Times New Roman" w:hAnsi="Times New Roman" w:cs="Times New Roman"/>
          <w:sz w:val="26"/>
          <w:szCs w:val="26"/>
        </w:rPr>
      </w:pPr>
      <w:r w:rsidRPr="00401DEC">
        <w:rPr>
          <w:rFonts w:ascii="Times New Roman" w:hAnsi="Times New Roman" w:cs="Times New Roman"/>
          <w:sz w:val="26"/>
          <w:szCs w:val="26"/>
        </w:rPr>
        <w:t>Выделение на стоянке учреждения специальных парковочных мест для автотранспорта инвалида.</w:t>
      </w:r>
    </w:p>
    <w:p w:rsidR="0032363D" w:rsidRPr="00401DEC" w:rsidRDefault="008E6691" w:rsidP="00BA4C30">
      <w:pPr>
        <w:pStyle w:val="af0"/>
        <w:numPr>
          <w:ilvl w:val="0"/>
          <w:numId w:val="1"/>
        </w:numPr>
        <w:spacing w:after="0" w:line="240" w:lineRule="auto"/>
        <w:jc w:val="both"/>
        <w:rPr>
          <w:rFonts w:ascii="Times New Roman" w:hAnsi="Times New Roman" w:cs="Times New Roman"/>
          <w:sz w:val="26"/>
          <w:szCs w:val="26"/>
        </w:rPr>
      </w:pPr>
      <w:r w:rsidRPr="00401DEC">
        <w:rPr>
          <w:rFonts w:ascii="Times New Roman" w:hAnsi="Times New Roman" w:cs="Times New Roman"/>
          <w:sz w:val="26"/>
          <w:szCs w:val="26"/>
        </w:rPr>
        <w:t>Оборудование здания элементами доступности (съемными пандусами, широкими дверными проемами, рабочий группы по подъему инвалидо</w:t>
      </w:r>
      <w:proofErr w:type="gramStart"/>
      <w:r w:rsidRPr="00401DEC">
        <w:rPr>
          <w:rFonts w:ascii="Times New Roman" w:hAnsi="Times New Roman" w:cs="Times New Roman"/>
          <w:sz w:val="26"/>
          <w:szCs w:val="26"/>
        </w:rPr>
        <w:t>в-</w:t>
      </w:r>
      <w:proofErr w:type="gramEnd"/>
      <w:r w:rsidRPr="00401DEC">
        <w:rPr>
          <w:rFonts w:ascii="Times New Roman" w:hAnsi="Times New Roman" w:cs="Times New Roman"/>
          <w:sz w:val="26"/>
          <w:szCs w:val="26"/>
        </w:rPr>
        <w:t xml:space="preserve"> колясочников </w:t>
      </w:r>
      <w:r w:rsidR="002A4204" w:rsidRPr="00401DEC">
        <w:rPr>
          <w:rFonts w:ascii="Times New Roman" w:hAnsi="Times New Roman" w:cs="Times New Roman"/>
          <w:sz w:val="26"/>
          <w:szCs w:val="26"/>
        </w:rPr>
        <w:t>в учебные классы</w:t>
      </w:r>
      <w:r w:rsidRPr="00401DEC">
        <w:rPr>
          <w:rFonts w:ascii="Times New Roman" w:hAnsi="Times New Roman" w:cs="Times New Roman"/>
          <w:sz w:val="26"/>
          <w:szCs w:val="26"/>
        </w:rPr>
        <w:t>).</w:t>
      </w:r>
    </w:p>
    <w:p w:rsidR="0032363D" w:rsidRPr="00401DEC" w:rsidRDefault="008E6691" w:rsidP="00BA4C30">
      <w:pPr>
        <w:pStyle w:val="af1"/>
        <w:ind w:firstLine="709"/>
        <w:jc w:val="both"/>
        <w:rPr>
          <w:rFonts w:ascii="Times New Roman" w:hAnsi="Times New Roman" w:cs="Times New Roman"/>
          <w:sz w:val="26"/>
          <w:szCs w:val="26"/>
        </w:rPr>
      </w:pPr>
      <w:r w:rsidRPr="00401DEC">
        <w:rPr>
          <w:rFonts w:ascii="Times New Roman" w:eastAsia="Times New Roman" w:hAnsi="Times New Roman" w:cs="Times New Roman"/>
          <w:sz w:val="26"/>
          <w:szCs w:val="26"/>
          <w:lang w:eastAsia="ru-RU"/>
        </w:rPr>
        <w:t>Приказ Минтруда России от 25 декабря 2012 г. № 626 «Об утверждении методики формирования и обновления карт доступности объектов и услуг, отображающих сравниваемую информацию о доступности объектов и услуг для инвалидов и других мало мобильных групп населения».</w:t>
      </w:r>
      <w:r w:rsidRPr="00401DEC">
        <w:rPr>
          <w:rFonts w:ascii="Times New Roman" w:eastAsia="Times New Roman" w:hAnsi="Times New Roman" w:cs="Times New Roman"/>
          <w:sz w:val="26"/>
          <w:szCs w:val="26"/>
        </w:rPr>
        <w:t xml:space="preserve"> Методическое пособие для обучения (инструктирования) сотрудников учреждений МСЭ и других организаций по вопросам обеспечения доступности для инвалидов услуг и объектов, на которых они предоставляются, оказания при этом необходимой помощи.</w:t>
      </w:r>
    </w:p>
    <w:p w:rsidR="0032363D" w:rsidRPr="00401DEC" w:rsidRDefault="0032363D" w:rsidP="00401DEC">
      <w:pPr>
        <w:pStyle w:val="af1"/>
        <w:rPr>
          <w:rFonts w:ascii="Times New Roman" w:eastAsia="Times New Roman" w:hAnsi="Times New Roman" w:cs="Times New Roman"/>
          <w:sz w:val="26"/>
          <w:szCs w:val="26"/>
        </w:rPr>
      </w:pPr>
    </w:p>
    <w:p w:rsidR="0032363D" w:rsidRDefault="008E6691" w:rsidP="004D0880">
      <w:pPr>
        <w:spacing w:after="0" w:line="240" w:lineRule="auto"/>
        <w:jc w:val="center"/>
        <w:rPr>
          <w:rFonts w:ascii="Times New Roman" w:hAnsi="Times New Roman" w:cs="Times New Roman"/>
          <w:b/>
          <w:sz w:val="26"/>
          <w:szCs w:val="26"/>
        </w:rPr>
      </w:pPr>
      <w:r w:rsidRPr="00401DEC">
        <w:rPr>
          <w:rFonts w:ascii="Times New Roman" w:hAnsi="Times New Roman" w:cs="Times New Roman"/>
          <w:b/>
          <w:sz w:val="26"/>
          <w:szCs w:val="26"/>
        </w:rPr>
        <w:t xml:space="preserve">Действия персонала при оказании ситуационной помощи </w:t>
      </w:r>
      <w:r w:rsidR="004D0880">
        <w:rPr>
          <w:rFonts w:ascii="Times New Roman" w:hAnsi="Times New Roman" w:cs="Times New Roman"/>
          <w:b/>
          <w:sz w:val="26"/>
          <w:szCs w:val="26"/>
        </w:rPr>
        <w:br/>
      </w:r>
      <w:r w:rsidRPr="00401DEC">
        <w:rPr>
          <w:rFonts w:ascii="Times New Roman" w:hAnsi="Times New Roman" w:cs="Times New Roman"/>
          <w:b/>
          <w:sz w:val="26"/>
          <w:szCs w:val="26"/>
        </w:rPr>
        <w:t>людям с нарушением опорно-двигательного аппарата:</w:t>
      </w:r>
    </w:p>
    <w:p w:rsidR="008D15AE" w:rsidRPr="00401DEC" w:rsidRDefault="008D15AE" w:rsidP="004D0880">
      <w:pPr>
        <w:spacing w:after="0" w:line="240" w:lineRule="auto"/>
        <w:jc w:val="center"/>
        <w:rPr>
          <w:rFonts w:ascii="Times New Roman" w:hAnsi="Times New Roman" w:cs="Times New Roman"/>
          <w:sz w:val="26"/>
          <w:szCs w:val="26"/>
        </w:rPr>
      </w:pPr>
    </w:p>
    <w:p w:rsidR="0032363D" w:rsidRPr="00401DEC" w:rsidRDefault="008E6691" w:rsidP="004D0880">
      <w:pPr>
        <w:spacing w:after="0" w:line="240" w:lineRule="auto"/>
        <w:rPr>
          <w:rFonts w:ascii="Times New Roman" w:hAnsi="Times New Roman" w:cs="Times New Roman"/>
          <w:sz w:val="26"/>
          <w:szCs w:val="26"/>
        </w:rPr>
      </w:pPr>
      <w:r w:rsidRPr="00401DEC">
        <w:rPr>
          <w:rFonts w:ascii="Times New Roman" w:hAnsi="Times New Roman" w:cs="Times New Roman"/>
          <w:b/>
          <w:sz w:val="26"/>
          <w:szCs w:val="26"/>
        </w:rPr>
        <w:t>Вахтер</w:t>
      </w:r>
      <w:r w:rsidR="00481D0D">
        <w:rPr>
          <w:rFonts w:ascii="Times New Roman" w:hAnsi="Times New Roman" w:cs="Times New Roman"/>
          <w:b/>
          <w:sz w:val="26"/>
          <w:szCs w:val="26"/>
        </w:rPr>
        <w:t>, гардеробщик</w:t>
      </w:r>
      <w:r w:rsidRPr="00401DEC">
        <w:rPr>
          <w:rFonts w:ascii="Times New Roman" w:hAnsi="Times New Roman" w:cs="Times New Roman"/>
          <w:b/>
          <w:sz w:val="26"/>
          <w:szCs w:val="26"/>
        </w:rPr>
        <w:t>:</w:t>
      </w:r>
      <w:r w:rsidRPr="00401DEC">
        <w:rPr>
          <w:rFonts w:ascii="Times New Roman" w:hAnsi="Times New Roman" w:cs="Times New Roman"/>
          <w:sz w:val="26"/>
          <w:szCs w:val="26"/>
        </w:rPr>
        <w:t xml:space="preserve"> </w:t>
      </w:r>
    </w:p>
    <w:p w:rsidR="0032363D" w:rsidRPr="00401DEC" w:rsidRDefault="004D0880" w:rsidP="004D0880">
      <w:pPr>
        <w:tabs>
          <w:tab w:val="left" w:pos="284"/>
        </w:tabs>
        <w:spacing w:after="0" w:line="240" w:lineRule="auto"/>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002A4204" w:rsidRPr="00401DEC">
        <w:rPr>
          <w:rFonts w:ascii="Times New Roman" w:hAnsi="Times New Roman" w:cs="Times New Roman"/>
          <w:sz w:val="26"/>
          <w:szCs w:val="26"/>
        </w:rPr>
        <w:t xml:space="preserve">по звонку посетителя </w:t>
      </w:r>
      <w:r w:rsidR="00401DEC">
        <w:rPr>
          <w:rFonts w:ascii="Times New Roman" w:hAnsi="Times New Roman" w:cs="Times New Roman"/>
          <w:sz w:val="26"/>
          <w:szCs w:val="26"/>
        </w:rPr>
        <w:t>с ограниченными возможностями (</w:t>
      </w:r>
      <w:r w:rsidR="002A4204" w:rsidRPr="00401DEC">
        <w:rPr>
          <w:rFonts w:ascii="Times New Roman" w:hAnsi="Times New Roman" w:cs="Times New Roman"/>
          <w:sz w:val="26"/>
          <w:szCs w:val="26"/>
        </w:rPr>
        <w:t>на коляске, костылях) в</w:t>
      </w:r>
      <w:r w:rsidR="008E6691" w:rsidRPr="00401DEC">
        <w:rPr>
          <w:rFonts w:ascii="Times New Roman" w:hAnsi="Times New Roman" w:cs="Times New Roman"/>
          <w:sz w:val="26"/>
          <w:szCs w:val="26"/>
        </w:rPr>
        <w:t>ыходит на улицу, открывает входные двери</w:t>
      </w:r>
      <w:r w:rsidR="002A4204" w:rsidRPr="00401DEC">
        <w:rPr>
          <w:rFonts w:ascii="Times New Roman" w:hAnsi="Times New Roman" w:cs="Times New Roman"/>
          <w:sz w:val="26"/>
          <w:szCs w:val="26"/>
        </w:rPr>
        <w:t>;</w:t>
      </w:r>
    </w:p>
    <w:p w:rsidR="0032363D" w:rsidRPr="00401DEC" w:rsidRDefault="004D0880" w:rsidP="004D0880">
      <w:pPr>
        <w:tabs>
          <w:tab w:val="left" w:pos="284"/>
        </w:tabs>
        <w:spacing w:after="0" w:line="240" w:lineRule="auto"/>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008E6691" w:rsidRPr="00401DEC">
        <w:rPr>
          <w:rFonts w:ascii="Times New Roman" w:hAnsi="Times New Roman" w:cs="Times New Roman"/>
          <w:sz w:val="26"/>
          <w:szCs w:val="26"/>
        </w:rPr>
        <w:t>ставит переносной пандус (если это необходимо)</w:t>
      </w:r>
      <w:r w:rsidR="002A4204" w:rsidRPr="00401DEC">
        <w:rPr>
          <w:rFonts w:ascii="Times New Roman" w:hAnsi="Times New Roman" w:cs="Times New Roman"/>
          <w:sz w:val="26"/>
          <w:szCs w:val="26"/>
        </w:rPr>
        <w:t>;</w:t>
      </w:r>
    </w:p>
    <w:p w:rsidR="0032363D" w:rsidRDefault="004D0880" w:rsidP="004D0880">
      <w:pPr>
        <w:tabs>
          <w:tab w:val="left" w:pos="284"/>
        </w:tabs>
        <w:spacing w:after="0" w:line="240" w:lineRule="auto"/>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008E6691" w:rsidRPr="00401DEC">
        <w:rPr>
          <w:rFonts w:ascii="Times New Roman" w:hAnsi="Times New Roman" w:cs="Times New Roman"/>
          <w:sz w:val="26"/>
          <w:szCs w:val="26"/>
        </w:rPr>
        <w:t>оказывает помощь при входе в здание</w:t>
      </w:r>
      <w:r w:rsidR="002A4204" w:rsidRPr="00401DEC">
        <w:rPr>
          <w:rFonts w:ascii="Times New Roman" w:hAnsi="Times New Roman" w:cs="Times New Roman"/>
          <w:sz w:val="26"/>
          <w:szCs w:val="26"/>
        </w:rPr>
        <w:t>;</w:t>
      </w:r>
    </w:p>
    <w:p w:rsidR="00481D0D" w:rsidRPr="00401DEC" w:rsidRDefault="004D0880" w:rsidP="004D0880">
      <w:pPr>
        <w:tabs>
          <w:tab w:val="left" w:pos="284"/>
        </w:tabs>
        <w:spacing w:after="0" w:line="240" w:lineRule="auto"/>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00481D0D" w:rsidRPr="00401DEC">
        <w:rPr>
          <w:rFonts w:ascii="Times New Roman" w:hAnsi="Times New Roman" w:cs="Times New Roman"/>
          <w:sz w:val="26"/>
          <w:szCs w:val="26"/>
        </w:rPr>
        <w:t>помогает раздеться в гардеробе;</w:t>
      </w:r>
    </w:p>
    <w:p w:rsidR="00481D0D" w:rsidRPr="00401DEC" w:rsidRDefault="004D0880" w:rsidP="004D0880">
      <w:pPr>
        <w:tabs>
          <w:tab w:val="left" w:pos="284"/>
        </w:tabs>
        <w:spacing w:after="0" w:line="240" w:lineRule="auto"/>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00481D0D" w:rsidRPr="00401DEC">
        <w:rPr>
          <w:rFonts w:ascii="Times New Roman" w:hAnsi="Times New Roman" w:cs="Times New Roman"/>
          <w:sz w:val="26"/>
          <w:szCs w:val="26"/>
        </w:rPr>
        <w:t>при необходимости помогает дойти до мест санитарного пользования</w:t>
      </w:r>
    </w:p>
    <w:p w:rsidR="0032363D" w:rsidRPr="00401DEC" w:rsidRDefault="00481D0D" w:rsidP="004D0880">
      <w:pPr>
        <w:tabs>
          <w:tab w:val="left" w:pos="284"/>
        </w:tabs>
        <w:spacing w:after="0" w:line="240" w:lineRule="auto"/>
        <w:rPr>
          <w:rFonts w:ascii="Times New Roman" w:hAnsi="Times New Roman" w:cs="Times New Roman"/>
          <w:sz w:val="26"/>
          <w:szCs w:val="26"/>
        </w:rPr>
      </w:pPr>
      <w:r w:rsidRPr="00401DEC">
        <w:rPr>
          <w:rFonts w:ascii="Times New Roman" w:eastAsia="Times New Roman" w:hAnsi="Times New Roman" w:cs="Times New Roman"/>
          <w:sz w:val="26"/>
          <w:szCs w:val="26"/>
          <w:lang w:eastAsia="ru-RU"/>
        </w:rPr>
        <w:t>-</w:t>
      </w:r>
      <w:r w:rsidR="004D0880">
        <w:rPr>
          <w:rFonts w:ascii="Times New Roman" w:eastAsia="Times New Roman" w:hAnsi="Times New Roman" w:cs="Times New Roman"/>
          <w:sz w:val="26"/>
          <w:szCs w:val="26"/>
          <w:lang w:eastAsia="ru-RU"/>
        </w:rPr>
        <w:tab/>
      </w:r>
      <w:r w:rsidR="002A4204" w:rsidRPr="00401DEC">
        <w:rPr>
          <w:rFonts w:ascii="Times New Roman" w:hAnsi="Times New Roman" w:cs="Times New Roman"/>
          <w:sz w:val="26"/>
          <w:szCs w:val="26"/>
        </w:rPr>
        <w:t>о</w:t>
      </w:r>
      <w:r w:rsidR="008E6691" w:rsidRPr="00401DEC">
        <w:rPr>
          <w:rFonts w:ascii="Times New Roman" w:hAnsi="Times New Roman" w:cs="Times New Roman"/>
          <w:sz w:val="26"/>
          <w:szCs w:val="26"/>
        </w:rPr>
        <w:t>казывает помощь при выходе из здания</w:t>
      </w:r>
      <w:r w:rsidR="002A4204" w:rsidRPr="00401DEC">
        <w:rPr>
          <w:rFonts w:ascii="Times New Roman" w:hAnsi="Times New Roman" w:cs="Times New Roman"/>
          <w:sz w:val="26"/>
          <w:szCs w:val="26"/>
        </w:rPr>
        <w:t>.</w:t>
      </w:r>
    </w:p>
    <w:p w:rsidR="0032363D" w:rsidRPr="00401DEC" w:rsidRDefault="008E6691" w:rsidP="004D0880">
      <w:pPr>
        <w:tabs>
          <w:tab w:val="left" w:pos="284"/>
        </w:tabs>
        <w:spacing w:after="0" w:line="240" w:lineRule="auto"/>
        <w:rPr>
          <w:rFonts w:ascii="Times New Roman" w:hAnsi="Times New Roman" w:cs="Times New Roman"/>
          <w:sz w:val="26"/>
          <w:szCs w:val="26"/>
        </w:rPr>
      </w:pPr>
      <w:r w:rsidRPr="00401DEC">
        <w:rPr>
          <w:rFonts w:ascii="Times New Roman" w:hAnsi="Times New Roman" w:cs="Times New Roman"/>
          <w:b/>
          <w:sz w:val="26"/>
          <w:szCs w:val="26"/>
        </w:rPr>
        <w:t xml:space="preserve"> </w:t>
      </w:r>
      <w:r w:rsidR="00481D0D">
        <w:rPr>
          <w:rFonts w:ascii="Times New Roman" w:hAnsi="Times New Roman" w:cs="Times New Roman"/>
          <w:b/>
          <w:sz w:val="26"/>
          <w:szCs w:val="26"/>
        </w:rPr>
        <w:t>Преподаватель</w:t>
      </w:r>
      <w:r w:rsidR="004D0880">
        <w:rPr>
          <w:rFonts w:ascii="Times New Roman" w:hAnsi="Times New Roman" w:cs="Times New Roman"/>
          <w:b/>
          <w:sz w:val="26"/>
          <w:szCs w:val="26"/>
        </w:rPr>
        <w:t xml:space="preserve"> /цель – учебный процесс/</w:t>
      </w:r>
      <w:r w:rsidRPr="00401DEC">
        <w:rPr>
          <w:rFonts w:ascii="Times New Roman" w:hAnsi="Times New Roman" w:cs="Times New Roman"/>
          <w:b/>
          <w:sz w:val="26"/>
          <w:szCs w:val="26"/>
        </w:rPr>
        <w:t>:</w:t>
      </w:r>
    </w:p>
    <w:p w:rsidR="0032363D" w:rsidRDefault="004D0880" w:rsidP="004D0880">
      <w:pPr>
        <w:tabs>
          <w:tab w:val="left" w:pos="284"/>
        </w:tabs>
        <w:spacing w:after="0" w:line="240" w:lineRule="auto"/>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002A4204" w:rsidRPr="00401DEC">
        <w:rPr>
          <w:rFonts w:ascii="Times New Roman" w:hAnsi="Times New Roman" w:cs="Times New Roman"/>
          <w:sz w:val="26"/>
          <w:szCs w:val="26"/>
        </w:rPr>
        <w:t>с</w:t>
      </w:r>
      <w:r w:rsidR="008E6691" w:rsidRPr="00401DEC">
        <w:rPr>
          <w:rFonts w:ascii="Times New Roman" w:hAnsi="Times New Roman" w:cs="Times New Roman"/>
          <w:sz w:val="26"/>
          <w:szCs w:val="26"/>
        </w:rPr>
        <w:t xml:space="preserve">опровождает  до места </w:t>
      </w:r>
      <w:r w:rsidR="002A4204" w:rsidRPr="00401DEC">
        <w:rPr>
          <w:rFonts w:ascii="Times New Roman" w:hAnsi="Times New Roman" w:cs="Times New Roman"/>
          <w:sz w:val="26"/>
          <w:szCs w:val="26"/>
        </w:rPr>
        <w:t>осуществле</w:t>
      </w:r>
      <w:r w:rsidR="008E6691" w:rsidRPr="00401DEC">
        <w:rPr>
          <w:rFonts w:ascii="Times New Roman" w:hAnsi="Times New Roman" w:cs="Times New Roman"/>
          <w:sz w:val="26"/>
          <w:szCs w:val="26"/>
        </w:rPr>
        <w:t xml:space="preserve">ния </w:t>
      </w:r>
      <w:r w:rsidR="002A4204" w:rsidRPr="00401DEC">
        <w:rPr>
          <w:rFonts w:ascii="Times New Roman" w:hAnsi="Times New Roman" w:cs="Times New Roman"/>
          <w:sz w:val="26"/>
          <w:szCs w:val="26"/>
        </w:rPr>
        <w:t>учебного процесса;</w:t>
      </w:r>
    </w:p>
    <w:p w:rsidR="004D0880" w:rsidRPr="00401DEC" w:rsidRDefault="004D0880" w:rsidP="004D0880">
      <w:pPr>
        <w:tabs>
          <w:tab w:val="left" w:pos="284"/>
        </w:tabs>
        <w:spacing w:after="0" w:line="240" w:lineRule="auto"/>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t>сопровождает до гардероба;</w:t>
      </w:r>
    </w:p>
    <w:p w:rsidR="004D0880" w:rsidRDefault="004D0880" w:rsidP="004D0880">
      <w:pPr>
        <w:tabs>
          <w:tab w:val="left" w:pos="284"/>
        </w:tabs>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ab/>
      </w:r>
      <w:r w:rsidR="002A4204" w:rsidRPr="00401DEC">
        <w:rPr>
          <w:rFonts w:ascii="Times New Roman" w:eastAsia="Times New Roman" w:hAnsi="Times New Roman" w:cs="Times New Roman"/>
          <w:sz w:val="26"/>
          <w:szCs w:val="26"/>
          <w:lang w:eastAsia="ru-RU"/>
        </w:rPr>
        <w:t>помогает подготовиться к началу занятий;</w:t>
      </w:r>
      <w:r w:rsidR="008E6691" w:rsidRPr="00401DEC">
        <w:rPr>
          <w:rFonts w:ascii="Times New Roman" w:eastAsia="Times New Roman" w:hAnsi="Times New Roman" w:cs="Times New Roman"/>
          <w:sz w:val="26"/>
          <w:szCs w:val="26"/>
          <w:lang w:eastAsia="ru-RU"/>
        </w:rPr>
        <w:t xml:space="preserve">  </w:t>
      </w:r>
    </w:p>
    <w:p w:rsidR="004D0880" w:rsidRPr="00401DEC" w:rsidRDefault="004D0880" w:rsidP="004D0880">
      <w:pPr>
        <w:tabs>
          <w:tab w:val="left" w:pos="284"/>
        </w:tabs>
        <w:spacing w:after="0" w:line="240" w:lineRule="auto"/>
        <w:rPr>
          <w:rFonts w:ascii="Times New Roman" w:hAnsi="Times New Roman" w:cs="Times New Roman"/>
          <w:sz w:val="26"/>
          <w:szCs w:val="26"/>
        </w:rPr>
      </w:pPr>
      <w:r>
        <w:rPr>
          <w:rFonts w:ascii="Times New Roman" w:hAnsi="Times New Roman" w:cs="Times New Roman"/>
          <w:b/>
          <w:sz w:val="26"/>
          <w:szCs w:val="26"/>
        </w:rPr>
        <w:t>Администратор /цель – посещение культурно-массового мероприятия/</w:t>
      </w:r>
      <w:r w:rsidRPr="00401DEC">
        <w:rPr>
          <w:rFonts w:ascii="Times New Roman" w:hAnsi="Times New Roman" w:cs="Times New Roman"/>
          <w:b/>
          <w:sz w:val="26"/>
          <w:szCs w:val="26"/>
        </w:rPr>
        <w:t>:</w:t>
      </w:r>
    </w:p>
    <w:p w:rsidR="004D0880" w:rsidRDefault="004D0880" w:rsidP="004D0880">
      <w:pPr>
        <w:tabs>
          <w:tab w:val="left" w:pos="284"/>
        </w:tabs>
        <w:spacing w:after="0" w:line="240" w:lineRule="auto"/>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Pr="00401DEC">
        <w:rPr>
          <w:rFonts w:ascii="Times New Roman" w:hAnsi="Times New Roman" w:cs="Times New Roman"/>
          <w:sz w:val="26"/>
          <w:szCs w:val="26"/>
        </w:rPr>
        <w:t xml:space="preserve">сопровождает  до места </w:t>
      </w:r>
      <w:r>
        <w:rPr>
          <w:rFonts w:ascii="Times New Roman" w:hAnsi="Times New Roman" w:cs="Times New Roman"/>
          <w:sz w:val="26"/>
          <w:szCs w:val="26"/>
        </w:rPr>
        <w:t>проведения культурно-массового мероприятия</w:t>
      </w:r>
      <w:r w:rsidRPr="00401DEC">
        <w:rPr>
          <w:rFonts w:ascii="Times New Roman" w:hAnsi="Times New Roman" w:cs="Times New Roman"/>
          <w:sz w:val="26"/>
          <w:szCs w:val="26"/>
        </w:rPr>
        <w:t xml:space="preserve"> учебного процесса;</w:t>
      </w:r>
    </w:p>
    <w:p w:rsidR="004D0880" w:rsidRPr="00401DEC" w:rsidRDefault="004D0880" w:rsidP="004D0880">
      <w:pPr>
        <w:tabs>
          <w:tab w:val="left" w:pos="284"/>
        </w:tabs>
        <w:spacing w:after="0" w:line="240" w:lineRule="auto"/>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t>сопровождает до гардероба.</w:t>
      </w:r>
    </w:p>
    <w:p w:rsidR="008D15AE" w:rsidRDefault="008D15AE" w:rsidP="004D0880">
      <w:pPr>
        <w:spacing w:after="0" w:line="240" w:lineRule="auto"/>
        <w:outlineLvl w:val="3"/>
        <w:rPr>
          <w:rFonts w:ascii="Times New Roman" w:eastAsia="Times New Roman" w:hAnsi="Times New Roman" w:cs="Times New Roman"/>
          <w:sz w:val="26"/>
          <w:szCs w:val="26"/>
          <w:lang w:eastAsia="ru-RU"/>
        </w:rPr>
      </w:pPr>
    </w:p>
    <w:p w:rsidR="0032363D" w:rsidRPr="00401DEC" w:rsidRDefault="008E6691" w:rsidP="00BA4C30">
      <w:pPr>
        <w:spacing w:after="0" w:line="240" w:lineRule="auto"/>
        <w:jc w:val="center"/>
        <w:outlineLvl w:val="3"/>
        <w:rPr>
          <w:rFonts w:ascii="Times New Roman" w:eastAsia="Times New Roman" w:hAnsi="Times New Roman" w:cs="Times New Roman"/>
          <w:b/>
          <w:bCs/>
          <w:i/>
          <w:sz w:val="26"/>
          <w:szCs w:val="26"/>
          <w:lang w:eastAsia="ru-RU"/>
        </w:rPr>
      </w:pPr>
      <w:r w:rsidRPr="00401DEC">
        <w:rPr>
          <w:rFonts w:ascii="Times New Roman" w:eastAsia="Times New Roman" w:hAnsi="Times New Roman" w:cs="Times New Roman"/>
          <w:b/>
          <w:bCs/>
          <w:i/>
          <w:sz w:val="26"/>
          <w:szCs w:val="26"/>
          <w:lang w:eastAsia="ru-RU"/>
        </w:rPr>
        <w:t>При общении с людьми, испытывающими трудности при передвижении</w:t>
      </w:r>
      <w:r w:rsidR="002A4204" w:rsidRPr="00401DEC">
        <w:rPr>
          <w:rFonts w:ascii="Times New Roman" w:eastAsia="Times New Roman" w:hAnsi="Times New Roman" w:cs="Times New Roman"/>
          <w:b/>
          <w:bCs/>
          <w:i/>
          <w:sz w:val="26"/>
          <w:szCs w:val="26"/>
          <w:lang w:eastAsia="ru-RU"/>
        </w:rPr>
        <w:t>,</w:t>
      </w:r>
      <w:r w:rsidRPr="00401DEC">
        <w:rPr>
          <w:rFonts w:ascii="Times New Roman" w:eastAsia="Times New Roman" w:hAnsi="Times New Roman" w:cs="Times New Roman"/>
          <w:b/>
          <w:bCs/>
          <w:i/>
          <w:sz w:val="26"/>
          <w:szCs w:val="26"/>
          <w:lang w:eastAsia="ru-RU"/>
        </w:rPr>
        <w:t xml:space="preserve"> необходимо помнить:</w:t>
      </w:r>
    </w:p>
    <w:p w:rsidR="0032363D" w:rsidRPr="00401DEC" w:rsidRDefault="004D0880" w:rsidP="004D0880">
      <w:pPr>
        <w:tabs>
          <w:tab w:val="left" w:pos="284"/>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ab/>
      </w:r>
      <w:r w:rsidR="008E6691" w:rsidRPr="00401DEC">
        <w:rPr>
          <w:rFonts w:ascii="Times New Roman" w:eastAsia="Times New Roman" w:hAnsi="Times New Roman" w:cs="Times New Roman"/>
          <w:sz w:val="26"/>
          <w:szCs w:val="26"/>
          <w:lang w:eastAsia="ru-RU"/>
        </w:rPr>
        <w:t xml:space="preserve">Инвалидная коляска </w:t>
      </w:r>
      <w:r>
        <w:rPr>
          <w:rFonts w:ascii="Times New Roman" w:eastAsia="Times New Roman" w:hAnsi="Times New Roman" w:cs="Times New Roman"/>
          <w:sz w:val="26"/>
          <w:szCs w:val="26"/>
          <w:lang w:eastAsia="ru-RU"/>
        </w:rPr>
        <w:t>–</w:t>
      </w:r>
      <w:r w:rsidR="008E6691" w:rsidRPr="00401DEC">
        <w:rPr>
          <w:rFonts w:ascii="Times New Roman" w:eastAsia="Times New Roman" w:hAnsi="Times New Roman" w:cs="Times New Roman"/>
          <w:sz w:val="26"/>
          <w:szCs w:val="26"/>
          <w:lang w:eastAsia="ru-RU"/>
        </w:rPr>
        <w:t xml:space="preserve"> неприкосновенное пространство человека. Не облокачивайтесь на нее, не толкайте, не кладите на нее ноги без разрешения. Начать катить коляску без согласия инвалида - то же самое, что схватить и понести человека без его разрешения.</w:t>
      </w:r>
    </w:p>
    <w:p w:rsidR="0032363D" w:rsidRPr="00401DEC" w:rsidRDefault="008E6691" w:rsidP="004D0880">
      <w:pPr>
        <w:tabs>
          <w:tab w:val="left" w:pos="284"/>
        </w:tabs>
        <w:spacing w:after="0" w:line="240" w:lineRule="auto"/>
        <w:jc w:val="both"/>
        <w:rPr>
          <w:rFonts w:ascii="Times New Roman" w:eastAsia="Times New Roman" w:hAnsi="Times New Roman" w:cs="Times New Roman"/>
          <w:sz w:val="26"/>
          <w:szCs w:val="26"/>
          <w:lang w:eastAsia="ru-RU"/>
        </w:rPr>
      </w:pPr>
      <w:r w:rsidRPr="00401DEC">
        <w:rPr>
          <w:rFonts w:ascii="Times New Roman" w:eastAsia="Times New Roman" w:hAnsi="Times New Roman" w:cs="Times New Roman"/>
          <w:sz w:val="26"/>
          <w:szCs w:val="26"/>
          <w:lang w:eastAsia="ru-RU"/>
        </w:rPr>
        <w:t>•</w:t>
      </w:r>
      <w:r w:rsidR="004D0880">
        <w:rPr>
          <w:rFonts w:ascii="Times New Roman" w:eastAsia="Times New Roman" w:hAnsi="Times New Roman" w:cs="Times New Roman"/>
          <w:sz w:val="26"/>
          <w:szCs w:val="26"/>
          <w:lang w:eastAsia="ru-RU"/>
        </w:rPr>
        <w:tab/>
      </w:r>
      <w:r w:rsidRPr="00401DEC">
        <w:rPr>
          <w:rFonts w:ascii="Times New Roman" w:eastAsia="Times New Roman" w:hAnsi="Times New Roman" w:cs="Times New Roman"/>
          <w:sz w:val="26"/>
          <w:szCs w:val="26"/>
          <w:lang w:eastAsia="ru-RU"/>
        </w:rPr>
        <w:t>Всегда спрашивайте, нужна ли помощь, прежде чем оказать ее. Предлагайте помощь, если нужно открыть тяжелую дверь или пройти по ковру с длинным ворсом.</w:t>
      </w:r>
    </w:p>
    <w:p w:rsidR="0032363D" w:rsidRPr="00401DEC" w:rsidRDefault="008E6691" w:rsidP="004D0880">
      <w:pPr>
        <w:tabs>
          <w:tab w:val="left" w:pos="284"/>
        </w:tabs>
        <w:spacing w:after="0" w:line="240" w:lineRule="auto"/>
        <w:jc w:val="both"/>
        <w:rPr>
          <w:rFonts w:ascii="Times New Roman" w:eastAsia="Times New Roman" w:hAnsi="Times New Roman" w:cs="Times New Roman"/>
          <w:sz w:val="26"/>
          <w:szCs w:val="26"/>
          <w:lang w:eastAsia="ru-RU"/>
        </w:rPr>
      </w:pPr>
      <w:r w:rsidRPr="00401DEC">
        <w:rPr>
          <w:rFonts w:ascii="Times New Roman" w:eastAsia="Times New Roman" w:hAnsi="Times New Roman" w:cs="Times New Roman"/>
          <w:sz w:val="26"/>
          <w:szCs w:val="26"/>
          <w:lang w:eastAsia="ru-RU"/>
        </w:rPr>
        <w:t>•</w:t>
      </w:r>
      <w:r w:rsidR="004D0880">
        <w:rPr>
          <w:rFonts w:ascii="Times New Roman" w:eastAsia="Times New Roman" w:hAnsi="Times New Roman" w:cs="Times New Roman"/>
          <w:sz w:val="26"/>
          <w:szCs w:val="26"/>
          <w:lang w:eastAsia="ru-RU"/>
        </w:rPr>
        <w:tab/>
      </w:r>
      <w:r w:rsidRPr="00401DEC">
        <w:rPr>
          <w:rFonts w:ascii="Times New Roman" w:eastAsia="Times New Roman" w:hAnsi="Times New Roman" w:cs="Times New Roman"/>
          <w:sz w:val="26"/>
          <w:szCs w:val="26"/>
          <w:lang w:eastAsia="ru-RU"/>
        </w:rPr>
        <w:t>Если Ваше предложение о помощи принято, спросите, что нужно делать, и четко следуйте инструкциям.</w:t>
      </w:r>
    </w:p>
    <w:p w:rsidR="0032363D" w:rsidRPr="00401DEC" w:rsidRDefault="008E6691" w:rsidP="004D0880">
      <w:pPr>
        <w:tabs>
          <w:tab w:val="left" w:pos="284"/>
        </w:tabs>
        <w:spacing w:after="0" w:line="240" w:lineRule="auto"/>
        <w:jc w:val="both"/>
        <w:rPr>
          <w:rFonts w:ascii="Times New Roman" w:eastAsia="Times New Roman" w:hAnsi="Times New Roman" w:cs="Times New Roman"/>
          <w:sz w:val="26"/>
          <w:szCs w:val="26"/>
          <w:lang w:eastAsia="ru-RU"/>
        </w:rPr>
      </w:pPr>
      <w:r w:rsidRPr="00401DEC">
        <w:rPr>
          <w:rFonts w:ascii="Times New Roman" w:eastAsia="Times New Roman" w:hAnsi="Times New Roman" w:cs="Times New Roman"/>
          <w:sz w:val="26"/>
          <w:szCs w:val="26"/>
          <w:lang w:eastAsia="ru-RU"/>
        </w:rPr>
        <w:t>•</w:t>
      </w:r>
      <w:r w:rsidR="004D0880">
        <w:rPr>
          <w:rFonts w:ascii="Times New Roman" w:eastAsia="Times New Roman" w:hAnsi="Times New Roman" w:cs="Times New Roman"/>
          <w:sz w:val="26"/>
          <w:szCs w:val="26"/>
          <w:lang w:eastAsia="ru-RU"/>
        </w:rPr>
        <w:tab/>
      </w:r>
      <w:r w:rsidRPr="00401DEC">
        <w:rPr>
          <w:rFonts w:ascii="Times New Roman" w:eastAsia="Times New Roman" w:hAnsi="Times New Roman" w:cs="Times New Roman"/>
          <w:sz w:val="26"/>
          <w:szCs w:val="26"/>
          <w:lang w:eastAsia="ru-RU"/>
        </w:rPr>
        <w:t>Если Вам разрешили передвигать коляску, сначала катите ее медленно. Коляска быстро набирает скорость, и неожиданный толчок может привести к потере равновесия.</w:t>
      </w:r>
    </w:p>
    <w:p w:rsidR="0032363D" w:rsidRPr="00401DEC" w:rsidRDefault="008E6691" w:rsidP="004D0880">
      <w:pPr>
        <w:tabs>
          <w:tab w:val="left" w:pos="284"/>
        </w:tabs>
        <w:spacing w:after="0" w:line="240" w:lineRule="auto"/>
        <w:jc w:val="both"/>
        <w:rPr>
          <w:rFonts w:ascii="Times New Roman" w:eastAsia="Times New Roman" w:hAnsi="Times New Roman" w:cs="Times New Roman"/>
          <w:sz w:val="26"/>
          <w:szCs w:val="26"/>
          <w:lang w:eastAsia="ru-RU"/>
        </w:rPr>
      </w:pPr>
      <w:r w:rsidRPr="00401DEC">
        <w:rPr>
          <w:rFonts w:ascii="Times New Roman" w:eastAsia="Times New Roman" w:hAnsi="Times New Roman" w:cs="Times New Roman"/>
          <w:sz w:val="26"/>
          <w:szCs w:val="26"/>
          <w:lang w:eastAsia="ru-RU"/>
        </w:rPr>
        <w:lastRenderedPageBreak/>
        <w:t>•</w:t>
      </w:r>
      <w:r w:rsidR="004D0880">
        <w:rPr>
          <w:rFonts w:ascii="Times New Roman" w:eastAsia="Times New Roman" w:hAnsi="Times New Roman" w:cs="Times New Roman"/>
          <w:sz w:val="26"/>
          <w:szCs w:val="26"/>
          <w:lang w:eastAsia="ru-RU"/>
        </w:rPr>
        <w:tab/>
      </w:r>
      <w:r w:rsidRPr="00401DEC">
        <w:rPr>
          <w:rFonts w:ascii="Times New Roman" w:eastAsia="Times New Roman" w:hAnsi="Times New Roman" w:cs="Times New Roman"/>
          <w:sz w:val="26"/>
          <w:szCs w:val="26"/>
          <w:lang w:eastAsia="ru-RU"/>
        </w:rPr>
        <w:t>Всегда лично убеждайтесь в доступности мест, где запланированы мероприятия. Заранее поинтересуйтесь, какие могут возникнуть проблемы или барьеры и как их можно устранить.</w:t>
      </w:r>
    </w:p>
    <w:p w:rsidR="0032363D" w:rsidRPr="00401DEC" w:rsidRDefault="008E6691" w:rsidP="004D0880">
      <w:pPr>
        <w:tabs>
          <w:tab w:val="left" w:pos="284"/>
        </w:tabs>
        <w:spacing w:after="0" w:line="240" w:lineRule="auto"/>
        <w:jc w:val="both"/>
        <w:rPr>
          <w:rFonts w:ascii="Times New Roman" w:eastAsia="Times New Roman" w:hAnsi="Times New Roman" w:cs="Times New Roman"/>
          <w:sz w:val="26"/>
          <w:szCs w:val="26"/>
          <w:lang w:eastAsia="ru-RU"/>
        </w:rPr>
      </w:pPr>
      <w:r w:rsidRPr="00401DEC">
        <w:rPr>
          <w:rFonts w:ascii="Times New Roman" w:eastAsia="Times New Roman" w:hAnsi="Times New Roman" w:cs="Times New Roman"/>
          <w:sz w:val="26"/>
          <w:szCs w:val="26"/>
          <w:lang w:eastAsia="ru-RU"/>
        </w:rPr>
        <w:t>•</w:t>
      </w:r>
      <w:r w:rsidR="004D0880">
        <w:rPr>
          <w:rFonts w:ascii="Times New Roman" w:eastAsia="Times New Roman" w:hAnsi="Times New Roman" w:cs="Times New Roman"/>
          <w:sz w:val="26"/>
          <w:szCs w:val="26"/>
          <w:lang w:eastAsia="ru-RU"/>
        </w:rPr>
        <w:tab/>
      </w:r>
      <w:r w:rsidRPr="00401DEC">
        <w:rPr>
          <w:rFonts w:ascii="Times New Roman" w:eastAsia="Times New Roman" w:hAnsi="Times New Roman" w:cs="Times New Roman"/>
          <w:sz w:val="26"/>
          <w:szCs w:val="26"/>
          <w:lang w:eastAsia="ru-RU"/>
        </w:rPr>
        <w:t>Не надо хлопать человека, находящегося в инвалидной коляске, по спине или по плечу.</w:t>
      </w:r>
    </w:p>
    <w:p w:rsidR="0032363D" w:rsidRPr="00401DEC" w:rsidRDefault="008E6691" w:rsidP="004D0880">
      <w:pPr>
        <w:tabs>
          <w:tab w:val="left" w:pos="284"/>
        </w:tabs>
        <w:spacing w:after="0" w:line="240" w:lineRule="auto"/>
        <w:jc w:val="both"/>
        <w:rPr>
          <w:rFonts w:ascii="Times New Roman" w:eastAsia="Times New Roman" w:hAnsi="Times New Roman" w:cs="Times New Roman"/>
          <w:sz w:val="26"/>
          <w:szCs w:val="26"/>
          <w:lang w:eastAsia="ru-RU"/>
        </w:rPr>
      </w:pPr>
      <w:r w:rsidRPr="00401DEC">
        <w:rPr>
          <w:rFonts w:ascii="Times New Roman" w:eastAsia="Times New Roman" w:hAnsi="Times New Roman" w:cs="Times New Roman"/>
          <w:sz w:val="26"/>
          <w:szCs w:val="26"/>
          <w:lang w:eastAsia="ru-RU"/>
        </w:rPr>
        <w:t>•</w:t>
      </w:r>
      <w:r w:rsidR="004D0880">
        <w:rPr>
          <w:rFonts w:ascii="Times New Roman" w:eastAsia="Times New Roman" w:hAnsi="Times New Roman" w:cs="Times New Roman"/>
          <w:sz w:val="26"/>
          <w:szCs w:val="26"/>
          <w:lang w:eastAsia="ru-RU"/>
        </w:rPr>
        <w:tab/>
      </w:r>
      <w:r w:rsidRPr="00401DEC">
        <w:rPr>
          <w:rFonts w:ascii="Times New Roman" w:eastAsia="Times New Roman" w:hAnsi="Times New Roman" w:cs="Times New Roman"/>
          <w:sz w:val="26"/>
          <w:szCs w:val="26"/>
          <w:lang w:eastAsia="ru-RU"/>
        </w:rPr>
        <w:t>Если возможно, расположитесь так, чтобы ваши лица были на одном уровне. Избегайте положения, при котором Вашему собеседнику нужно запрокидывать голову.</w:t>
      </w:r>
    </w:p>
    <w:p w:rsidR="0032363D" w:rsidRPr="00401DEC" w:rsidRDefault="008E6691" w:rsidP="004D0880">
      <w:pPr>
        <w:tabs>
          <w:tab w:val="left" w:pos="284"/>
        </w:tabs>
        <w:spacing w:after="0" w:line="240" w:lineRule="auto"/>
        <w:jc w:val="both"/>
        <w:rPr>
          <w:rFonts w:ascii="Times New Roman" w:eastAsia="Times New Roman" w:hAnsi="Times New Roman" w:cs="Times New Roman"/>
          <w:sz w:val="26"/>
          <w:szCs w:val="26"/>
          <w:lang w:eastAsia="ru-RU"/>
        </w:rPr>
      </w:pPr>
      <w:r w:rsidRPr="00401DEC">
        <w:rPr>
          <w:rFonts w:ascii="Times New Roman" w:eastAsia="Times New Roman" w:hAnsi="Times New Roman" w:cs="Times New Roman"/>
          <w:sz w:val="26"/>
          <w:szCs w:val="26"/>
          <w:lang w:eastAsia="ru-RU"/>
        </w:rPr>
        <w:t>•</w:t>
      </w:r>
      <w:r w:rsidR="004D0880">
        <w:rPr>
          <w:rFonts w:ascii="Times New Roman" w:eastAsia="Times New Roman" w:hAnsi="Times New Roman" w:cs="Times New Roman"/>
          <w:sz w:val="26"/>
          <w:szCs w:val="26"/>
          <w:lang w:eastAsia="ru-RU"/>
        </w:rPr>
        <w:tab/>
      </w:r>
      <w:r w:rsidRPr="00401DEC">
        <w:rPr>
          <w:rFonts w:ascii="Times New Roman" w:eastAsia="Times New Roman" w:hAnsi="Times New Roman" w:cs="Times New Roman"/>
          <w:sz w:val="26"/>
          <w:szCs w:val="26"/>
          <w:lang w:eastAsia="ru-RU"/>
        </w:rPr>
        <w:t>Если существуют архитектурные барьеры, предупредите о них, чтобы человек имел возможность принимать решения заранее.</w:t>
      </w:r>
    </w:p>
    <w:p w:rsidR="0032363D" w:rsidRPr="00401DEC" w:rsidRDefault="008E6691" w:rsidP="004D0880">
      <w:pPr>
        <w:tabs>
          <w:tab w:val="left" w:pos="284"/>
        </w:tabs>
        <w:spacing w:after="0" w:line="240" w:lineRule="auto"/>
        <w:jc w:val="both"/>
        <w:rPr>
          <w:rFonts w:ascii="Times New Roman" w:hAnsi="Times New Roman" w:cs="Times New Roman"/>
          <w:sz w:val="26"/>
          <w:szCs w:val="26"/>
        </w:rPr>
      </w:pPr>
      <w:r w:rsidRPr="00401DEC">
        <w:rPr>
          <w:rFonts w:ascii="Times New Roman" w:eastAsia="Times New Roman" w:hAnsi="Times New Roman" w:cs="Times New Roman"/>
          <w:sz w:val="26"/>
          <w:szCs w:val="26"/>
          <w:lang w:eastAsia="ru-RU"/>
        </w:rPr>
        <w:t>•</w:t>
      </w:r>
      <w:r w:rsidR="004D0880">
        <w:rPr>
          <w:rFonts w:ascii="Times New Roman" w:eastAsia="Times New Roman" w:hAnsi="Times New Roman" w:cs="Times New Roman"/>
          <w:sz w:val="26"/>
          <w:szCs w:val="26"/>
          <w:lang w:eastAsia="ru-RU"/>
        </w:rPr>
        <w:tab/>
      </w:r>
      <w:r w:rsidRPr="00401DEC">
        <w:rPr>
          <w:rFonts w:ascii="Times New Roman" w:eastAsia="Times New Roman" w:hAnsi="Times New Roman" w:cs="Times New Roman"/>
          <w:sz w:val="26"/>
          <w:szCs w:val="26"/>
          <w:lang w:eastAsia="ru-RU"/>
        </w:rPr>
        <w:t>Как правило, у людей, имеющих трудности при передвижении, нет проблем со зрением, слухом и пониманием.</w:t>
      </w:r>
    </w:p>
    <w:p w:rsidR="00B902D6" w:rsidRPr="00401DEC" w:rsidRDefault="00B902D6" w:rsidP="004D0880">
      <w:pPr>
        <w:spacing w:after="0" w:line="240" w:lineRule="auto"/>
        <w:outlineLvl w:val="3"/>
        <w:rPr>
          <w:rFonts w:ascii="Times New Roman" w:eastAsia="Times New Roman" w:hAnsi="Times New Roman" w:cs="Times New Roman"/>
          <w:b/>
          <w:bCs/>
          <w:sz w:val="26"/>
          <w:szCs w:val="26"/>
          <w:lang w:eastAsia="ru-RU"/>
        </w:rPr>
      </w:pPr>
    </w:p>
    <w:p w:rsidR="0032363D" w:rsidRDefault="008E6691" w:rsidP="004D0880">
      <w:pPr>
        <w:spacing w:after="0" w:line="240" w:lineRule="auto"/>
        <w:jc w:val="center"/>
        <w:outlineLvl w:val="3"/>
        <w:rPr>
          <w:rFonts w:ascii="Times New Roman" w:eastAsia="Times New Roman" w:hAnsi="Times New Roman" w:cs="Times New Roman"/>
          <w:b/>
          <w:bCs/>
          <w:sz w:val="26"/>
          <w:szCs w:val="26"/>
          <w:lang w:eastAsia="ru-RU"/>
        </w:rPr>
      </w:pPr>
      <w:r w:rsidRPr="00401DEC">
        <w:rPr>
          <w:rFonts w:ascii="Times New Roman" w:eastAsia="Times New Roman" w:hAnsi="Times New Roman" w:cs="Times New Roman"/>
          <w:b/>
          <w:bCs/>
          <w:sz w:val="26"/>
          <w:szCs w:val="26"/>
          <w:lang w:eastAsia="ru-RU"/>
        </w:rPr>
        <w:t xml:space="preserve">Действия персонала при оказании ситуационной помощи </w:t>
      </w:r>
      <w:r w:rsidR="004D0880">
        <w:rPr>
          <w:rFonts w:ascii="Times New Roman" w:eastAsia="Times New Roman" w:hAnsi="Times New Roman" w:cs="Times New Roman"/>
          <w:b/>
          <w:bCs/>
          <w:sz w:val="26"/>
          <w:szCs w:val="26"/>
          <w:lang w:eastAsia="ru-RU"/>
        </w:rPr>
        <w:br/>
      </w:r>
      <w:r w:rsidRPr="00401DEC">
        <w:rPr>
          <w:rFonts w:ascii="Times New Roman" w:eastAsia="Times New Roman" w:hAnsi="Times New Roman" w:cs="Times New Roman"/>
          <w:b/>
          <w:bCs/>
          <w:sz w:val="26"/>
          <w:szCs w:val="26"/>
          <w:lang w:eastAsia="ru-RU"/>
        </w:rPr>
        <w:t>людям слабовидящим:</w:t>
      </w:r>
    </w:p>
    <w:p w:rsidR="008D15AE" w:rsidRPr="00401DEC" w:rsidRDefault="008D15AE" w:rsidP="004D0880">
      <w:pPr>
        <w:spacing w:after="0" w:line="240" w:lineRule="auto"/>
        <w:jc w:val="center"/>
        <w:outlineLvl w:val="3"/>
        <w:rPr>
          <w:rFonts w:ascii="Times New Roman" w:hAnsi="Times New Roman" w:cs="Times New Roman"/>
          <w:sz w:val="26"/>
          <w:szCs w:val="26"/>
        </w:rPr>
      </w:pPr>
    </w:p>
    <w:p w:rsidR="0032363D" w:rsidRPr="00401DEC" w:rsidRDefault="008E6691" w:rsidP="004D0880">
      <w:pPr>
        <w:spacing w:after="0" w:line="240" w:lineRule="auto"/>
        <w:jc w:val="both"/>
        <w:rPr>
          <w:rFonts w:ascii="Times New Roman" w:hAnsi="Times New Roman" w:cs="Times New Roman"/>
          <w:sz w:val="26"/>
          <w:szCs w:val="26"/>
        </w:rPr>
      </w:pPr>
      <w:r w:rsidRPr="00401DEC">
        <w:rPr>
          <w:rFonts w:ascii="Times New Roman" w:hAnsi="Times New Roman" w:cs="Times New Roman"/>
          <w:b/>
          <w:sz w:val="26"/>
          <w:szCs w:val="26"/>
        </w:rPr>
        <w:t>Вахтер</w:t>
      </w:r>
      <w:r w:rsidR="00481D0D">
        <w:rPr>
          <w:rFonts w:ascii="Times New Roman" w:hAnsi="Times New Roman" w:cs="Times New Roman"/>
          <w:b/>
          <w:sz w:val="26"/>
          <w:szCs w:val="26"/>
        </w:rPr>
        <w:t>, гардеробщик</w:t>
      </w:r>
      <w:r w:rsidRPr="00401DEC">
        <w:rPr>
          <w:rFonts w:ascii="Times New Roman" w:hAnsi="Times New Roman" w:cs="Times New Roman"/>
          <w:b/>
          <w:sz w:val="26"/>
          <w:szCs w:val="26"/>
        </w:rPr>
        <w:t>:</w:t>
      </w:r>
      <w:r w:rsidRPr="00401DEC">
        <w:rPr>
          <w:rFonts w:ascii="Times New Roman" w:hAnsi="Times New Roman" w:cs="Times New Roman"/>
          <w:sz w:val="26"/>
          <w:szCs w:val="26"/>
        </w:rPr>
        <w:t xml:space="preserve"> по </w:t>
      </w:r>
      <w:r w:rsidR="005F71C4" w:rsidRPr="00401DEC">
        <w:rPr>
          <w:rFonts w:ascii="Times New Roman" w:hAnsi="Times New Roman" w:cs="Times New Roman"/>
          <w:sz w:val="26"/>
          <w:szCs w:val="26"/>
        </w:rPr>
        <w:t>звонку</w:t>
      </w:r>
      <w:r w:rsidRPr="00401DEC">
        <w:rPr>
          <w:rFonts w:ascii="Times New Roman" w:hAnsi="Times New Roman" w:cs="Times New Roman"/>
          <w:sz w:val="26"/>
          <w:szCs w:val="26"/>
        </w:rPr>
        <w:t xml:space="preserve"> видит посетителя </w:t>
      </w:r>
      <w:r w:rsidR="00401DEC">
        <w:rPr>
          <w:rFonts w:ascii="Times New Roman" w:hAnsi="Times New Roman" w:cs="Times New Roman"/>
          <w:sz w:val="26"/>
          <w:szCs w:val="26"/>
        </w:rPr>
        <w:t>с ограниченными возможностями (</w:t>
      </w:r>
      <w:r w:rsidRPr="00401DEC">
        <w:rPr>
          <w:rFonts w:ascii="Times New Roman" w:hAnsi="Times New Roman" w:cs="Times New Roman"/>
          <w:sz w:val="26"/>
          <w:szCs w:val="26"/>
        </w:rPr>
        <w:t>человек с тростью, собакой поводырем).</w:t>
      </w:r>
    </w:p>
    <w:p w:rsidR="0032363D" w:rsidRPr="00401DEC" w:rsidRDefault="008E6691" w:rsidP="004D0880">
      <w:pPr>
        <w:tabs>
          <w:tab w:val="left" w:pos="284"/>
        </w:tabs>
        <w:spacing w:after="0" w:line="240" w:lineRule="auto"/>
        <w:jc w:val="both"/>
        <w:rPr>
          <w:rFonts w:ascii="Times New Roman" w:hAnsi="Times New Roman" w:cs="Times New Roman"/>
          <w:sz w:val="26"/>
          <w:szCs w:val="26"/>
        </w:rPr>
      </w:pPr>
      <w:r w:rsidRPr="00401DEC">
        <w:rPr>
          <w:rFonts w:ascii="Times New Roman" w:hAnsi="Times New Roman" w:cs="Times New Roman"/>
          <w:sz w:val="26"/>
          <w:szCs w:val="26"/>
        </w:rPr>
        <w:t>-</w:t>
      </w:r>
      <w:r w:rsidR="004D0880">
        <w:rPr>
          <w:rFonts w:ascii="Times New Roman" w:hAnsi="Times New Roman" w:cs="Times New Roman"/>
          <w:sz w:val="26"/>
          <w:szCs w:val="26"/>
        </w:rPr>
        <w:tab/>
      </w:r>
      <w:r w:rsidR="005F71C4" w:rsidRPr="00401DEC">
        <w:rPr>
          <w:rFonts w:ascii="Times New Roman" w:hAnsi="Times New Roman" w:cs="Times New Roman"/>
          <w:sz w:val="26"/>
          <w:szCs w:val="26"/>
        </w:rPr>
        <w:t>в</w:t>
      </w:r>
      <w:r w:rsidRPr="00401DEC">
        <w:rPr>
          <w:rFonts w:ascii="Times New Roman" w:hAnsi="Times New Roman" w:cs="Times New Roman"/>
          <w:sz w:val="26"/>
          <w:szCs w:val="26"/>
        </w:rPr>
        <w:t>ыходит на улицу, открывает входные двери</w:t>
      </w:r>
      <w:r w:rsidR="005F71C4" w:rsidRPr="00401DEC">
        <w:rPr>
          <w:rFonts w:ascii="Times New Roman" w:hAnsi="Times New Roman" w:cs="Times New Roman"/>
          <w:sz w:val="26"/>
          <w:szCs w:val="26"/>
        </w:rPr>
        <w:t>;</w:t>
      </w:r>
    </w:p>
    <w:p w:rsidR="0032363D" w:rsidRDefault="008E6691" w:rsidP="004D0880">
      <w:pPr>
        <w:tabs>
          <w:tab w:val="left" w:pos="284"/>
        </w:tabs>
        <w:spacing w:after="0" w:line="240" w:lineRule="auto"/>
        <w:jc w:val="both"/>
        <w:rPr>
          <w:rFonts w:ascii="Times New Roman" w:hAnsi="Times New Roman" w:cs="Times New Roman"/>
          <w:sz w:val="26"/>
          <w:szCs w:val="26"/>
        </w:rPr>
      </w:pPr>
      <w:r w:rsidRPr="00401DEC">
        <w:rPr>
          <w:rFonts w:ascii="Times New Roman" w:hAnsi="Times New Roman" w:cs="Times New Roman"/>
          <w:sz w:val="26"/>
          <w:szCs w:val="26"/>
        </w:rPr>
        <w:t>-</w:t>
      </w:r>
      <w:r w:rsidR="004D0880">
        <w:rPr>
          <w:rFonts w:ascii="Times New Roman" w:hAnsi="Times New Roman" w:cs="Times New Roman"/>
          <w:sz w:val="26"/>
          <w:szCs w:val="26"/>
        </w:rPr>
        <w:tab/>
      </w:r>
      <w:r w:rsidRPr="00401DEC">
        <w:rPr>
          <w:rFonts w:ascii="Times New Roman" w:hAnsi="Times New Roman" w:cs="Times New Roman"/>
          <w:sz w:val="26"/>
          <w:szCs w:val="26"/>
        </w:rPr>
        <w:t>оказывает помощь при входе в здание</w:t>
      </w:r>
      <w:r w:rsidR="005F71C4" w:rsidRPr="00401DEC">
        <w:rPr>
          <w:rFonts w:ascii="Times New Roman" w:hAnsi="Times New Roman" w:cs="Times New Roman"/>
          <w:sz w:val="26"/>
          <w:szCs w:val="26"/>
        </w:rPr>
        <w:t>;</w:t>
      </w:r>
    </w:p>
    <w:p w:rsidR="0037413B" w:rsidRPr="00401DEC" w:rsidRDefault="0037413B" w:rsidP="004D0880">
      <w:pPr>
        <w:tabs>
          <w:tab w:val="left" w:pos="284"/>
        </w:tabs>
        <w:spacing w:after="0" w:line="240" w:lineRule="auto"/>
        <w:jc w:val="both"/>
        <w:rPr>
          <w:rFonts w:ascii="Times New Roman" w:hAnsi="Times New Roman" w:cs="Times New Roman"/>
          <w:sz w:val="26"/>
          <w:szCs w:val="26"/>
        </w:rPr>
      </w:pPr>
      <w:r w:rsidRPr="00401DEC">
        <w:rPr>
          <w:rFonts w:ascii="Times New Roman" w:hAnsi="Times New Roman" w:cs="Times New Roman"/>
          <w:sz w:val="26"/>
          <w:szCs w:val="26"/>
        </w:rPr>
        <w:t>-</w:t>
      </w:r>
      <w:r w:rsidR="004D0880">
        <w:rPr>
          <w:rFonts w:ascii="Times New Roman" w:hAnsi="Times New Roman" w:cs="Times New Roman"/>
          <w:sz w:val="26"/>
          <w:szCs w:val="26"/>
        </w:rPr>
        <w:tab/>
      </w:r>
      <w:r w:rsidRPr="00401DEC">
        <w:rPr>
          <w:rFonts w:ascii="Times New Roman" w:hAnsi="Times New Roman" w:cs="Times New Roman"/>
          <w:sz w:val="26"/>
          <w:szCs w:val="26"/>
        </w:rPr>
        <w:t>помогает раздеться в гардеробе;</w:t>
      </w:r>
    </w:p>
    <w:p w:rsidR="0037413B" w:rsidRDefault="0037413B" w:rsidP="004D0880">
      <w:pPr>
        <w:tabs>
          <w:tab w:val="left" w:pos="284"/>
        </w:tabs>
        <w:spacing w:after="0" w:line="240" w:lineRule="auto"/>
        <w:jc w:val="both"/>
        <w:rPr>
          <w:rFonts w:ascii="Times New Roman" w:eastAsia="Times New Roman" w:hAnsi="Times New Roman" w:cs="Times New Roman"/>
          <w:sz w:val="26"/>
          <w:szCs w:val="26"/>
          <w:lang w:eastAsia="ru-RU"/>
        </w:rPr>
      </w:pPr>
      <w:r w:rsidRPr="00401DEC">
        <w:rPr>
          <w:rFonts w:ascii="Times New Roman" w:eastAsia="Times New Roman" w:hAnsi="Times New Roman" w:cs="Times New Roman"/>
          <w:sz w:val="26"/>
          <w:szCs w:val="26"/>
          <w:lang w:eastAsia="ru-RU"/>
        </w:rPr>
        <w:t>-</w:t>
      </w:r>
      <w:r w:rsidR="004D0880">
        <w:rPr>
          <w:rFonts w:ascii="Times New Roman" w:eastAsia="Times New Roman" w:hAnsi="Times New Roman" w:cs="Times New Roman"/>
          <w:sz w:val="26"/>
          <w:szCs w:val="26"/>
          <w:lang w:eastAsia="ru-RU"/>
        </w:rPr>
        <w:tab/>
      </w:r>
      <w:r w:rsidRPr="00401DEC">
        <w:rPr>
          <w:rFonts w:ascii="Times New Roman" w:eastAsia="Times New Roman" w:hAnsi="Times New Roman" w:cs="Times New Roman"/>
          <w:sz w:val="26"/>
          <w:szCs w:val="26"/>
          <w:lang w:eastAsia="ru-RU"/>
        </w:rPr>
        <w:t>помогает одеться в гардеробе</w:t>
      </w:r>
      <w:r>
        <w:rPr>
          <w:rFonts w:ascii="Times New Roman" w:eastAsia="Times New Roman" w:hAnsi="Times New Roman" w:cs="Times New Roman"/>
          <w:sz w:val="26"/>
          <w:szCs w:val="26"/>
          <w:lang w:eastAsia="ru-RU"/>
        </w:rPr>
        <w:t xml:space="preserve">; </w:t>
      </w:r>
    </w:p>
    <w:p w:rsidR="0037413B" w:rsidRPr="00401DEC" w:rsidRDefault="0037413B" w:rsidP="004D0880">
      <w:pPr>
        <w:tabs>
          <w:tab w:val="left" w:pos="284"/>
        </w:tabs>
        <w:spacing w:after="0" w:line="240" w:lineRule="auto"/>
        <w:jc w:val="both"/>
        <w:rPr>
          <w:rFonts w:ascii="Times New Roman" w:hAnsi="Times New Roman" w:cs="Times New Roman"/>
          <w:sz w:val="26"/>
          <w:szCs w:val="26"/>
        </w:rPr>
      </w:pPr>
      <w:r w:rsidRPr="00401DEC">
        <w:rPr>
          <w:rFonts w:ascii="Times New Roman" w:hAnsi="Times New Roman" w:cs="Times New Roman"/>
          <w:sz w:val="26"/>
          <w:szCs w:val="26"/>
        </w:rPr>
        <w:t>-</w:t>
      </w:r>
      <w:r w:rsidR="004D0880">
        <w:rPr>
          <w:rFonts w:ascii="Times New Roman" w:hAnsi="Times New Roman" w:cs="Times New Roman"/>
          <w:sz w:val="26"/>
          <w:szCs w:val="26"/>
        </w:rPr>
        <w:tab/>
      </w:r>
      <w:r w:rsidRPr="00401DEC">
        <w:rPr>
          <w:rFonts w:ascii="Times New Roman" w:hAnsi="Times New Roman" w:cs="Times New Roman"/>
          <w:sz w:val="26"/>
          <w:szCs w:val="26"/>
        </w:rPr>
        <w:t>оказывает помощь при выходе из здания</w:t>
      </w:r>
      <w:r>
        <w:rPr>
          <w:rFonts w:ascii="Times New Roman" w:hAnsi="Times New Roman" w:cs="Times New Roman"/>
          <w:sz w:val="26"/>
          <w:szCs w:val="26"/>
        </w:rPr>
        <w:t>;</w:t>
      </w:r>
    </w:p>
    <w:p w:rsidR="0037413B" w:rsidRPr="00401DEC" w:rsidRDefault="0037413B" w:rsidP="004D0880">
      <w:pPr>
        <w:tabs>
          <w:tab w:val="left" w:pos="284"/>
        </w:tabs>
        <w:spacing w:after="0" w:line="240" w:lineRule="auto"/>
        <w:jc w:val="both"/>
        <w:rPr>
          <w:rFonts w:ascii="Times New Roman" w:hAnsi="Times New Roman" w:cs="Times New Roman"/>
          <w:sz w:val="26"/>
          <w:szCs w:val="26"/>
        </w:rPr>
      </w:pPr>
      <w:r w:rsidRPr="00401DEC">
        <w:rPr>
          <w:rFonts w:ascii="Times New Roman" w:hAnsi="Times New Roman" w:cs="Times New Roman"/>
          <w:sz w:val="26"/>
          <w:szCs w:val="26"/>
        </w:rPr>
        <w:t>-</w:t>
      </w:r>
      <w:r w:rsidR="004D0880">
        <w:rPr>
          <w:rFonts w:ascii="Times New Roman" w:hAnsi="Times New Roman" w:cs="Times New Roman"/>
          <w:sz w:val="26"/>
          <w:szCs w:val="26"/>
        </w:rPr>
        <w:tab/>
      </w:r>
      <w:r w:rsidRPr="00401DEC">
        <w:rPr>
          <w:rFonts w:ascii="Times New Roman" w:hAnsi="Times New Roman" w:cs="Times New Roman"/>
          <w:sz w:val="26"/>
          <w:szCs w:val="26"/>
        </w:rPr>
        <w:t>при необходимости помогает дойти до мест санитарного пользования</w:t>
      </w:r>
      <w:r>
        <w:rPr>
          <w:rFonts w:ascii="Times New Roman" w:hAnsi="Times New Roman" w:cs="Times New Roman"/>
          <w:sz w:val="26"/>
          <w:szCs w:val="26"/>
        </w:rPr>
        <w:t>.</w:t>
      </w:r>
    </w:p>
    <w:p w:rsidR="004D0880" w:rsidRPr="00401DEC" w:rsidRDefault="004D0880" w:rsidP="004D0880">
      <w:pPr>
        <w:spacing w:after="0" w:line="240" w:lineRule="auto"/>
        <w:rPr>
          <w:rFonts w:ascii="Times New Roman" w:hAnsi="Times New Roman" w:cs="Times New Roman"/>
          <w:sz w:val="26"/>
          <w:szCs w:val="26"/>
        </w:rPr>
      </w:pPr>
      <w:r>
        <w:rPr>
          <w:rFonts w:ascii="Times New Roman" w:hAnsi="Times New Roman" w:cs="Times New Roman"/>
          <w:b/>
          <w:sz w:val="26"/>
          <w:szCs w:val="26"/>
        </w:rPr>
        <w:t>Преподаватель /цель – учебный процесс/</w:t>
      </w:r>
      <w:r w:rsidRPr="00401DEC">
        <w:rPr>
          <w:rFonts w:ascii="Times New Roman" w:hAnsi="Times New Roman" w:cs="Times New Roman"/>
          <w:b/>
          <w:sz w:val="26"/>
          <w:szCs w:val="26"/>
        </w:rPr>
        <w:t>:</w:t>
      </w:r>
    </w:p>
    <w:p w:rsidR="004D0880" w:rsidRDefault="004D0880" w:rsidP="004D0880">
      <w:pPr>
        <w:tabs>
          <w:tab w:val="left" w:pos="284"/>
        </w:tabs>
        <w:spacing w:after="0" w:line="240" w:lineRule="auto"/>
        <w:rPr>
          <w:rFonts w:ascii="Times New Roman" w:hAnsi="Times New Roman" w:cs="Times New Roman"/>
          <w:sz w:val="26"/>
          <w:szCs w:val="26"/>
        </w:rPr>
      </w:pPr>
      <w:r w:rsidRPr="00401DEC">
        <w:rPr>
          <w:rFonts w:ascii="Times New Roman" w:hAnsi="Times New Roman" w:cs="Times New Roman"/>
          <w:sz w:val="26"/>
          <w:szCs w:val="26"/>
        </w:rPr>
        <w:t>-</w:t>
      </w:r>
      <w:r>
        <w:rPr>
          <w:rFonts w:ascii="Times New Roman" w:hAnsi="Times New Roman" w:cs="Times New Roman"/>
          <w:sz w:val="26"/>
          <w:szCs w:val="26"/>
        </w:rPr>
        <w:tab/>
      </w:r>
      <w:r w:rsidRPr="00401DEC">
        <w:rPr>
          <w:rFonts w:ascii="Times New Roman" w:hAnsi="Times New Roman" w:cs="Times New Roman"/>
          <w:sz w:val="26"/>
          <w:szCs w:val="26"/>
        </w:rPr>
        <w:t>сопровождает  до места осуществления учебного процесса;</w:t>
      </w:r>
    </w:p>
    <w:p w:rsidR="004D0880" w:rsidRPr="00401DEC" w:rsidRDefault="004D0880" w:rsidP="004D0880">
      <w:pPr>
        <w:tabs>
          <w:tab w:val="left" w:pos="284"/>
        </w:tabs>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сопровождает до гардероба;</w:t>
      </w:r>
    </w:p>
    <w:p w:rsidR="004D0880" w:rsidRDefault="004D0880" w:rsidP="004D0880">
      <w:pPr>
        <w:tabs>
          <w:tab w:val="left" w:pos="284"/>
        </w:tabs>
        <w:spacing w:after="0" w:line="240" w:lineRule="auto"/>
        <w:rPr>
          <w:rFonts w:ascii="Times New Roman" w:eastAsia="Times New Roman" w:hAnsi="Times New Roman" w:cs="Times New Roman"/>
          <w:sz w:val="26"/>
          <w:szCs w:val="26"/>
          <w:lang w:eastAsia="ru-RU"/>
        </w:rPr>
      </w:pPr>
      <w:r w:rsidRPr="00401DEC">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ab/>
      </w:r>
      <w:r w:rsidRPr="00401DEC">
        <w:rPr>
          <w:rFonts w:ascii="Times New Roman" w:eastAsia="Times New Roman" w:hAnsi="Times New Roman" w:cs="Times New Roman"/>
          <w:sz w:val="26"/>
          <w:szCs w:val="26"/>
          <w:lang w:eastAsia="ru-RU"/>
        </w:rPr>
        <w:t xml:space="preserve">помогает подготовиться к началу занятий;  </w:t>
      </w:r>
    </w:p>
    <w:p w:rsidR="004D0880" w:rsidRPr="00401DEC" w:rsidRDefault="004D0880" w:rsidP="004D0880">
      <w:pPr>
        <w:spacing w:after="0" w:line="240" w:lineRule="auto"/>
        <w:rPr>
          <w:rFonts w:ascii="Times New Roman" w:hAnsi="Times New Roman" w:cs="Times New Roman"/>
          <w:sz w:val="26"/>
          <w:szCs w:val="26"/>
        </w:rPr>
      </w:pPr>
      <w:r>
        <w:rPr>
          <w:rFonts w:ascii="Times New Roman" w:hAnsi="Times New Roman" w:cs="Times New Roman"/>
          <w:b/>
          <w:sz w:val="26"/>
          <w:szCs w:val="26"/>
        </w:rPr>
        <w:t>Администратор /цель – посещение культурно-массового мероприятия/</w:t>
      </w:r>
      <w:r w:rsidRPr="00401DEC">
        <w:rPr>
          <w:rFonts w:ascii="Times New Roman" w:hAnsi="Times New Roman" w:cs="Times New Roman"/>
          <w:b/>
          <w:sz w:val="26"/>
          <w:szCs w:val="26"/>
        </w:rPr>
        <w:t>:</w:t>
      </w:r>
    </w:p>
    <w:p w:rsidR="004D0880" w:rsidRDefault="004D0880" w:rsidP="004D0880">
      <w:pPr>
        <w:tabs>
          <w:tab w:val="left" w:pos="284"/>
        </w:tabs>
        <w:spacing w:after="0" w:line="240" w:lineRule="auto"/>
        <w:jc w:val="both"/>
        <w:rPr>
          <w:rFonts w:ascii="Times New Roman" w:hAnsi="Times New Roman" w:cs="Times New Roman"/>
          <w:sz w:val="26"/>
          <w:szCs w:val="26"/>
        </w:rPr>
      </w:pPr>
      <w:r w:rsidRPr="00401DEC">
        <w:rPr>
          <w:rFonts w:ascii="Times New Roman" w:hAnsi="Times New Roman" w:cs="Times New Roman"/>
          <w:sz w:val="26"/>
          <w:szCs w:val="26"/>
        </w:rPr>
        <w:t xml:space="preserve">- </w:t>
      </w:r>
      <w:r>
        <w:rPr>
          <w:rFonts w:ascii="Times New Roman" w:hAnsi="Times New Roman" w:cs="Times New Roman"/>
          <w:sz w:val="26"/>
          <w:szCs w:val="26"/>
        </w:rPr>
        <w:tab/>
      </w:r>
      <w:r w:rsidRPr="00401DEC">
        <w:rPr>
          <w:rFonts w:ascii="Times New Roman" w:hAnsi="Times New Roman" w:cs="Times New Roman"/>
          <w:sz w:val="26"/>
          <w:szCs w:val="26"/>
        </w:rPr>
        <w:t xml:space="preserve">сопровождает  до места </w:t>
      </w:r>
      <w:r>
        <w:rPr>
          <w:rFonts w:ascii="Times New Roman" w:hAnsi="Times New Roman" w:cs="Times New Roman"/>
          <w:sz w:val="26"/>
          <w:szCs w:val="26"/>
        </w:rPr>
        <w:t>проведения культурно-массового мероприятия</w:t>
      </w:r>
      <w:r w:rsidRPr="00401DEC">
        <w:rPr>
          <w:rFonts w:ascii="Times New Roman" w:hAnsi="Times New Roman" w:cs="Times New Roman"/>
          <w:sz w:val="26"/>
          <w:szCs w:val="26"/>
        </w:rPr>
        <w:t xml:space="preserve"> учебного процесса;</w:t>
      </w:r>
    </w:p>
    <w:p w:rsidR="004D0880" w:rsidRPr="00401DEC" w:rsidRDefault="004D0880" w:rsidP="004D0880">
      <w:pPr>
        <w:tabs>
          <w:tab w:val="left" w:pos="284"/>
        </w:tabs>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сопровождает до гардероба.</w:t>
      </w:r>
    </w:p>
    <w:p w:rsidR="0032363D" w:rsidRPr="00401DEC" w:rsidRDefault="0032363D" w:rsidP="004D0880">
      <w:pPr>
        <w:spacing w:after="0" w:line="240" w:lineRule="auto"/>
        <w:rPr>
          <w:rFonts w:ascii="Times New Roman" w:hAnsi="Times New Roman" w:cs="Times New Roman"/>
          <w:sz w:val="26"/>
          <w:szCs w:val="26"/>
        </w:rPr>
      </w:pPr>
    </w:p>
    <w:p w:rsidR="00FD4154" w:rsidRPr="00401DEC" w:rsidRDefault="00FD4154" w:rsidP="00BA4C30">
      <w:pPr>
        <w:spacing w:after="0" w:line="240" w:lineRule="auto"/>
        <w:jc w:val="center"/>
        <w:outlineLvl w:val="3"/>
        <w:rPr>
          <w:rFonts w:ascii="Times New Roman" w:eastAsia="Times New Roman" w:hAnsi="Times New Roman" w:cs="Times New Roman"/>
          <w:b/>
          <w:bCs/>
          <w:i/>
          <w:sz w:val="26"/>
          <w:szCs w:val="26"/>
          <w:lang w:eastAsia="ru-RU"/>
        </w:rPr>
      </w:pPr>
      <w:r w:rsidRPr="00401DEC">
        <w:rPr>
          <w:rFonts w:ascii="Times New Roman" w:eastAsia="Times New Roman" w:hAnsi="Times New Roman" w:cs="Times New Roman"/>
          <w:b/>
          <w:bCs/>
          <w:i/>
          <w:sz w:val="26"/>
          <w:szCs w:val="26"/>
          <w:lang w:eastAsia="ru-RU"/>
        </w:rPr>
        <w:t>При общении с людьми, имеющими плохое зрение</w:t>
      </w:r>
      <w:r w:rsidR="00BA4C30">
        <w:rPr>
          <w:rFonts w:ascii="Times New Roman" w:eastAsia="Times New Roman" w:hAnsi="Times New Roman" w:cs="Times New Roman"/>
          <w:b/>
          <w:bCs/>
          <w:i/>
          <w:sz w:val="26"/>
          <w:szCs w:val="26"/>
          <w:lang w:eastAsia="ru-RU"/>
        </w:rPr>
        <w:t>,</w:t>
      </w:r>
      <w:r w:rsidRPr="00401DEC">
        <w:rPr>
          <w:rFonts w:ascii="Times New Roman" w:eastAsia="Times New Roman" w:hAnsi="Times New Roman" w:cs="Times New Roman"/>
          <w:b/>
          <w:bCs/>
          <w:i/>
          <w:sz w:val="26"/>
          <w:szCs w:val="26"/>
          <w:lang w:eastAsia="ru-RU"/>
        </w:rPr>
        <w:t xml:space="preserve"> </w:t>
      </w:r>
      <w:r w:rsidR="00BA4C30">
        <w:rPr>
          <w:rFonts w:ascii="Times New Roman" w:eastAsia="Times New Roman" w:hAnsi="Times New Roman" w:cs="Times New Roman"/>
          <w:b/>
          <w:bCs/>
          <w:i/>
          <w:sz w:val="26"/>
          <w:szCs w:val="26"/>
          <w:lang w:eastAsia="ru-RU"/>
        </w:rPr>
        <w:br/>
      </w:r>
      <w:r w:rsidRPr="00401DEC">
        <w:rPr>
          <w:rFonts w:ascii="Times New Roman" w:eastAsia="Times New Roman" w:hAnsi="Times New Roman" w:cs="Times New Roman"/>
          <w:b/>
          <w:bCs/>
          <w:i/>
          <w:sz w:val="26"/>
          <w:szCs w:val="26"/>
          <w:lang w:eastAsia="ru-RU"/>
        </w:rPr>
        <w:t>необходимо помнить:</w:t>
      </w:r>
    </w:p>
    <w:p w:rsidR="00FD4154" w:rsidRPr="00401DEC" w:rsidRDefault="00FD4154" w:rsidP="004D0880">
      <w:pPr>
        <w:tabs>
          <w:tab w:val="left" w:pos="284"/>
        </w:tabs>
        <w:spacing w:after="0" w:line="240" w:lineRule="auto"/>
        <w:jc w:val="both"/>
        <w:rPr>
          <w:rFonts w:ascii="Times New Roman" w:eastAsia="Times New Roman" w:hAnsi="Times New Roman" w:cs="Times New Roman"/>
          <w:sz w:val="26"/>
          <w:szCs w:val="26"/>
          <w:lang w:eastAsia="ru-RU"/>
        </w:rPr>
      </w:pPr>
      <w:r w:rsidRPr="00401DEC">
        <w:rPr>
          <w:rFonts w:ascii="Times New Roman" w:eastAsia="Times New Roman" w:hAnsi="Times New Roman" w:cs="Times New Roman"/>
          <w:sz w:val="26"/>
          <w:szCs w:val="26"/>
          <w:lang w:eastAsia="ru-RU"/>
        </w:rPr>
        <w:t>•</w:t>
      </w:r>
      <w:r w:rsidR="004D0880">
        <w:rPr>
          <w:rFonts w:ascii="Times New Roman" w:eastAsia="Times New Roman" w:hAnsi="Times New Roman" w:cs="Times New Roman"/>
          <w:sz w:val="26"/>
          <w:szCs w:val="26"/>
          <w:lang w:eastAsia="ru-RU"/>
        </w:rPr>
        <w:tab/>
      </w:r>
      <w:r w:rsidRPr="00401DEC">
        <w:rPr>
          <w:rFonts w:ascii="Times New Roman" w:eastAsia="Times New Roman" w:hAnsi="Times New Roman" w:cs="Times New Roman"/>
          <w:sz w:val="26"/>
          <w:szCs w:val="26"/>
          <w:lang w:eastAsia="ru-RU"/>
        </w:rPr>
        <w:t xml:space="preserve">Нарушение зрения имеет много степеней. Полностью слепых людей всего около 10%, остальные имеют остаточное зрение, могут различать свет и тень, иногда цвет и очертания предмета. У одних слабое периферическое зрение, у других - слабое прямое при </w:t>
      </w:r>
      <w:proofErr w:type="gramStart"/>
      <w:r w:rsidRPr="00401DEC">
        <w:rPr>
          <w:rFonts w:ascii="Times New Roman" w:eastAsia="Times New Roman" w:hAnsi="Times New Roman" w:cs="Times New Roman"/>
          <w:sz w:val="26"/>
          <w:szCs w:val="26"/>
          <w:lang w:eastAsia="ru-RU"/>
        </w:rPr>
        <w:t>хорошем</w:t>
      </w:r>
      <w:proofErr w:type="gramEnd"/>
      <w:r w:rsidRPr="00401DEC">
        <w:rPr>
          <w:rFonts w:ascii="Times New Roman" w:eastAsia="Times New Roman" w:hAnsi="Times New Roman" w:cs="Times New Roman"/>
          <w:sz w:val="26"/>
          <w:szCs w:val="26"/>
          <w:lang w:eastAsia="ru-RU"/>
        </w:rPr>
        <w:t xml:space="preserve"> периферическом. Все это надо выяснить и учитывать при общении.</w:t>
      </w:r>
    </w:p>
    <w:p w:rsidR="00FD4154" w:rsidRPr="00401DEC" w:rsidRDefault="00FD4154" w:rsidP="004D0880">
      <w:pPr>
        <w:tabs>
          <w:tab w:val="left" w:pos="284"/>
        </w:tabs>
        <w:spacing w:after="0" w:line="240" w:lineRule="auto"/>
        <w:jc w:val="both"/>
        <w:rPr>
          <w:rFonts w:ascii="Times New Roman" w:eastAsia="Times New Roman" w:hAnsi="Times New Roman" w:cs="Times New Roman"/>
          <w:sz w:val="26"/>
          <w:szCs w:val="26"/>
          <w:lang w:eastAsia="ru-RU"/>
        </w:rPr>
      </w:pPr>
      <w:r w:rsidRPr="00401DEC">
        <w:rPr>
          <w:rFonts w:ascii="Times New Roman" w:eastAsia="Times New Roman" w:hAnsi="Times New Roman" w:cs="Times New Roman"/>
          <w:sz w:val="26"/>
          <w:szCs w:val="26"/>
          <w:lang w:eastAsia="ru-RU"/>
        </w:rPr>
        <w:t>•</w:t>
      </w:r>
      <w:r w:rsidR="004D0880">
        <w:rPr>
          <w:rFonts w:ascii="Times New Roman" w:eastAsia="Times New Roman" w:hAnsi="Times New Roman" w:cs="Times New Roman"/>
          <w:sz w:val="26"/>
          <w:szCs w:val="26"/>
          <w:lang w:eastAsia="ru-RU"/>
        </w:rPr>
        <w:tab/>
      </w:r>
      <w:r w:rsidRPr="00401DEC">
        <w:rPr>
          <w:rFonts w:ascii="Times New Roman" w:eastAsia="Times New Roman" w:hAnsi="Times New Roman" w:cs="Times New Roman"/>
          <w:sz w:val="26"/>
          <w:szCs w:val="26"/>
          <w:lang w:eastAsia="ru-RU"/>
        </w:rPr>
        <w:t>Предлагая свою помощь, направляйте человека, не стискивайте его руку, идите так, как вы обычно ходите. Не нужно хватать слепого человека и тащить его за собой.</w:t>
      </w:r>
    </w:p>
    <w:p w:rsidR="00FD4154" w:rsidRPr="00401DEC" w:rsidRDefault="00FD4154" w:rsidP="004D0880">
      <w:pPr>
        <w:tabs>
          <w:tab w:val="left" w:pos="284"/>
        </w:tabs>
        <w:spacing w:after="0" w:line="240" w:lineRule="auto"/>
        <w:jc w:val="both"/>
        <w:rPr>
          <w:rFonts w:ascii="Times New Roman" w:eastAsia="Times New Roman" w:hAnsi="Times New Roman" w:cs="Times New Roman"/>
          <w:sz w:val="26"/>
          <w:szCs w:val="26"/>
          <w:lang w:eastAsia="ru-RU"/>
        </w:rPr>
      </w:pPr>
      <w:r w:rsidRPr="00401DEC">
        <w:rPr>
          <w:rFonts w:ascii="Times New Roman" w:eastAsia="Times New Roman" w:hAnsi="Times New Roman" w:cs="Times New Roman"/>
          <w:sz w:val="26"/>
          <w:szCs w:val="26"/>
          <w:lang w:eastAsia="ru-RU"/>
        </w:rPr>
        <w:t>•</w:t>
      </w:r>
      <w:r w:rsidR="004D0880">
        <w:rPr>
          <w:rFonts w:ascii="Times New Roman" w:eastAsia="Times New Roman" w:hAnsi="Times New Roman" w:cs="Times New Roman"/>
          <w:sz w:val="26"/>
          <w:szCs w:val="26"/>
          <w:lang w:eastAsia="ru-RU"/>
        </w:rPr>
        <w:tab/>
      </w:r>
      <w:r w:rsidRPr="00401DEC">
        <w:rPr>
          <w:rFonts w:ascii="Times New Roman" w:eastAsia="Times New Roman" w:hAnsi="Times New Roman" w:cs="Times New Roman"/>
          <w:sz w:val="26"/>
          <w:szCs w:val="26"/>
          <w:lang w:eastAsia="ru-RU"/>
        </w:rPr>
        <w:t>Обращайтесь с собаками-поводырями не так, как с обычными домашними животными. Не командуйте, не трогайте и не играйте с собакой-поводырем.</w:t>
      </w:r>
    </w:p>
    <w:p w:rsidR="00FD4154" w:rsidRPr="00401DEC" w:rsidRDefault="00FD4154" w:rsidP="004D0880">
      <w:pPr>
        <w:tabs>
          <w:tab w:val="left" w:pos="284"/>
        </w:tabs>
        <w:spacing w:after="0" w:line="240" w:lineRule="auto"/>
        <w:jc w:val="both"/>
        <w:rPr>
          <w:rFonts w:ascii="Times New Roman" w:eastAsia="Times New Roman" w:hAnsi="Times New Roman" w:cs="Times New Roman"/>
          <w:sz w:val="26"/>
          <w:szCs w:val="26"/>
          <w:lang w:eastAsia="ru-RU"/>
        </w:rPr>
      </w:pPr>
      <w:r w:rsidRPr="00401DEC">
        <w:rPr>
          <w:rFonts w:ascii="Times New Roman" w:eastAsia="Times New Roman" w:hAnsi="Times New Roman" w:cs="Times New Roman"/>
          <w:sz w:val="26"/>
          <w:szCs w:val="26"/>
          <w:lang w:eastAsia="ru-RU"/>
        </w:rPr>
        <w:t>•</w:t>
      </w:r>
      <w:r w:rsidR="004D0880">
        <w:rPr>
          <w:rFonts w:ascii="Times New Roman" w:eastAsia="Times New Roman" w:hAnsi="Times New Roman" w:cs="Times New Roman"/>
          <w:sz w:val="26"/>
          <w:szCs w:val="26"/>
          <w:lang w:eastAsia="ru-RU"/>
        </w:rPr>
        <w:tab/>
      </w:r>
      <w:r w:rsidRPr="00401DEC">
        <w:rPr>
          <w:rFonts w:ascii="Times New Roman" w:eastAsia="Times New Roman" w:hAnsi="Times New Roman" w:cs="Times New Roman"/>
          <w:sz w:val="26"/>
          <w:szCs w:val="26"/>
          <w:lang w:eastAsia="ru-RU"/>
        </w:rPr>
        <w:t>Если вы собираетесь читать незрячему человеку, сначала предупредите об этом. Говорите нормальным голосом. Не пропускайте информацию, если вас об этом не попросят.</w:t>
      </w:r>
    </w:p>
    <w:p w:rsidR="00FD4154" w:rsidRPr="00401DEC" w:rsidRDefault="00FD4154" w:rsidP="004D0880">
      <w:pPr>
        <w:tabs>
          <w:tab w:val="left" w:pos="284"/>
        </w:tabs>
        <w:spacing w:after="0" w:line="240" w:lineRule="auto"/>
        <w:jc w:val="both"/>
        <w:rPr>
          <w:rFonts w:ascii="Times New Roman" w:eastAsia="Times New Roman" w:hAnsi="Times New Roman" w:cs="Times New Roman"/>
          <w:sz w:val="26"/>
          <w:szCs w:val="26"/>
          <w:lang w:eastAsia="ru-RU"/>
        </w:rPr>
      </w:pPr>
      <w:r w:rsidRPr="00401DEC">
        <w:rPr>
          <w:rFonts w:ascii="Times New Roman" w:eastAsia="Times New Roman" w:hAnsi="Times New Roman" w:cs="Times New Roman"/>
          <w:sz w:val="26"/>
          <w:szCs w:val="26"/>
          <w:lang w:eastAsia="ru-RU"/>
        </w:rPr>
        <w:t>•</w:t>
      </w:r>
      <w:r w:rsidR="004D0880">
        <w:rPr>
          <w:rFonts w:ascii="Times New Roman" w:eastAsia="Times New Roman" w:hAnsi="Times New Roman" w:cs="Times New Roman"/>
          <w:sz w:val="26"/>
          <w:szCs w:val="26"/>
          <w:lang w:eastAsia="ru-RU"/>
        </w:rPr>
        <w:tab/>
      </w:r>
      <w:r w:rsidRPr="00401DEC">
        <w:rPr>
          <w:rFonts w:ascii="Times New Roman" w:eastAsia="Times New Roman" w:hAnsi="Times New Roman" w:cs="Times New Roman"/>
          <w:sz w:val="26"/>
          <w:szCs w:val="26"/>
          <w:lang w:eastAsia="ru-RU"/>
        </w:rPr>
        <w:t>Если это важное письмо или документ, не нужно для убедительности давать его потрогать. При этом не заменяйте чтение пересказом. Когда незрячий человек должен подписать документ, прочитайте его обязательно. Инвалидность не освобождает слепого человека от ответственности, обусловленной документом.</w:t>
      </w:r>
    </w:p>
    <w:p w:rsidR="00FD4154" w:rsidRPr="00401DEC" w:rsidRDefault="00FD4154" w:rsidP="004D0880">
      <w:pPr>
        <w:tabs>
          <w:tab w:val="left" w:pos="284"/>
        </w:tabs>
        <w:spacing w:after="0" w:line="240" w:lineRule="auto"/>
        <w:jc w:val="both"/>
        <w:rPr>
          <w:rFonts w:ascii="Times New Roman" w:eastAsia="Times New Roman" w:hAnsi="Times New Roman" w:cs="Times New Roman"/>
          <w:sz w:val="26"/>
          <w:szCs w:val="26"/>
          <w:lang w:eastAsia="ru-RU"/>
        </w:rPr>
      </w:pPr>
      <w:r w:rsidRPr="00401DEC">
        <w:rPr>
          <w:rFonts w:ascii="Times New Roman" w:eastAsia="Times New Roman" w:hAnsi="Times New Roman" w:cs="Times New Roman"/>
          <w:sz w:val="26"/>
          <w:szCs w:val="26"/>
          <w:lang w:eastAsia="ru-RU"/>
        </w:rPr>
        <w:t>•</w:t>
      </w:r>
      <w:r w:rsidR="004D0880">
        <w:rPr>
          <w:rFonts w:ascii="Times New Roman" w:eastAsia="Times New Roman" w:hAnsi="Times New Roman" w:cs="Times New Roman"/>
          <w:sz w:val="26"/>
          <w:szCs w:val="26"/>
          <w:lang w:eastAsia="ru-RU"/>
        </w:rPr>
        <w:tab/>
      </w:r>
      <w:r w:rsidRPr="00401DEC">
        <w:rPr>
          <w:rFonts w:ascii="Times New Roman" w:eastAsia="Times New Roman" w:hAnsi="Times New Roman" w:cs="Times New Roman"/>
          <w:sz w:val="26"/>
          <w:szCs w:val="26"/>
          <w:lang w:eastAsia="ru-RU"/>
        </w:rPr>
        <w:t>Всегда обращайтесь непосредственно к человеку, даже если он вас не видит, а не к его зрячему компаньону.</w:t>
      </w:r>
    </w:p>
    <w:p w:rsidR="00FD4154" w:rsidRPr="00401DEC" w:rsidRDefault="00FD4154" w:rsidP="004D0880">
      <w:pPr>
        <w:tabs>
          <w:tab w:val="left" w:pos="284"/>
        </w:tabs>
        <w:spacing w:after="0" w:line="240" w:lineRule="auto"/>
        <w:jc w:val="both"/>
        <w:rPr>
          <w:rFonts w:ascii="Times New Roman" w:eastAsia="Times New Roman" w:hAnsi="Times New Roman" w:cs="Times New Roman"/>
          <w:sz w:val="26"/>
          <w:szCs w:val="26"/>
          <w:lang w:eastAsia="ru-RU"/>
        </w:rPr>
      </w:pPr>
      <w:r w:rsidRPr="00401DEC">
        <w:rPr>
          <w:rFonts w:ascii="Times New Roman" w:eastAsia="Times New Roman" w:hAnsi="Times New Roman" w:cs="Times New Roman"/>
          <w:sz w:val="26"/>
          <w:szCs w:val="26"/>
          <w:lang w:eastAsia="ru-RU"/>
        </w:rPr>
        <w:lastRenderedPageBreak/>
        <w:t>•</w:t>
      </w:r>
      <w:r w:rsidR="004D0880">
        <w:rPr>
          <w:rFonts w:ascii="Times New Roman" w:eastAsia="Times New Roman" w:hAnsi="Times New Roman" w:cs="Times New Roman"/>
          <w:sz w:val="26"/>
          <w:szCs w:val="26"/>
          <w:lang w:eastAsia="ru-RU"/>
        </w:rPr>
        <w:tab/>
      </w:r>
      <w:r w:rsidRPr="00401DEC">
        <w:rPr>
          <w:rFonts w:ascii="Times New Roman" w:eastAsia="Times New Roman" w:hAnsi="Times New Roman" w:cs="Times New Roman"/>
          <w:sz w:val="26"/>
          <w:szCs w:val="26"/>
          <w:lang w:eastAsia="ru-RU"/>
        </w:rPr>
        <w:t>Всегда называйте себя и представляйте других собеседников, а также остальных присутствующих. Если вы хотите пожать руку, скажите об этом.</w:t>
      </w:r>
    </w:p>
    <w:p w:rsidR="00FD4154" w:rsidRPr="00401DEC" w:rsidRDefault="00FD4154" w:rsidP="004D0880">
      <w:pPr>
        <w:tabs>
          <w:tab w:val="left" w:pos="284"/>
        </w:tabs>
        <w:spacing w:after="0" w:line="240" w:lineRule="auto"/>
        <w:jc w:val="both"/>
        <w:rPr>
          <w:rFonts w:ascii="Times New Roman" w:eastAsia="Times New Roman" w:hAnsi="Times New Roman" w:cs="Times New Roman"/>
          <w:sz w:val="26"/>
          <w:szCs w:val="26"/>
          <w:lang w:eastAsia="ru-RU"/>
        </w:rPr>
      </w:pPr>
      <w:r w:rsidRPr="00401DEC">
        <w:rPr>
          <w:rFonts w:ascii="Times New Roman" w:eastAsia="Times New Roman" w:hAnsi="Times New Roman" w:cs="Times New Roman"/>
          <w:sz w:val="26"/>
          <w:szCs w:val="26"/>
          <w:lang w:eastAsia="ru-RU"/>
        </w:rPr>
        <w:t>•</w:t>
      </w:r>
      <w:r w:rsidR="004D0880">
        <w:rPr>
          <w:rFonts w:ascii="Times New Roman" w:eastAsia="Times New Roman" w:hAnsi="Times New Roman" w:cs="Times New Roman"/>
          <w:sz w:val="26"/>
          <w:szCs w:val="26"/>
          <w:lang w:eastAsia="ru-RU"/>
        </w:rPr>
        <w:tab/>
      </w:r>
      <w:r w:rsidRPr="00401DEC">
        <w:rPr>
          <w:rFonts w:ascii="Times New Roman" w:eastAsia="Times New Roman" w:hAnsi="Times New Roman" w:cs="Times New Roman"/>
          <w:sz w:val="26"/>
          <w:szCs w:val="26"/>
          <w:lang w:eastAsia="ru-RU"/>
        </w:rPr>
        <w:t>Когда вы предлагаете незрячему человеку сесть, не усаживайте его, а направьте руку на спинку стула или подлокотник. Не водите по поверхности его руку, а дайте ему возможность свободно потрогать предмет. Если вас попросили помочь взять какой-то предмет, не следует тянуть кисть слепого к предмету и брать его рукой этот предмет.</w:t>
      </w:r>
    </w:p>
    <w:p w:rsidR="00FD4154" w:rsidRPr="00401DEC" w:rsidRDefault="00FD4154" w:rsidP="004D0880">
      <w:pPr>
        <w:tabs>
          <w:tab w:val="left" w:pos="284"/>
        </w:tabs>
        <w:spacing w:after="0" w:line="240" w:lineRule="auto"/>
        <w:jc w:val="both"/>
        <w:rPr>
          <w:rFonts w:ascii="Times New Roman" w:eastAsia="Times New Roman" w:hAnsi="Times New Roman" w:cs="Times New Roman"/>
          <w:sz w:val="26"/>
          <w:szCs w:val="26"/>
          <w:lang w:eastAsia="ru-RU"/>
        </w:rPr>
      </w:pPr>
      <w:r w:rsidRPr="00401DEC">
        <w:rPr>
          <w:rFonts w:ascii="Times New Roman" w:eastAsia="Times New Roman" w:hAnsi="Times New Roman" w:cs="Times New Roman"/>
          <w:sz w:val="26"/>
          <w:szCs w:val="26"/>
          <w:lang w:eastAsia="ru-RU"/>
        </w:rPr>
        <w:t>•</w:t>
      </w:r>
      <w:r w:rsidR="004D0880">
        <w:rPr>
          <w:rFonts w:ascii="Times New Roman" w:eastAsia="Times New Roman" w:hAnsi="Times New Roman" w:cs="Times New Roman"/>
          <w:sz w:val="26"/>
          <w:szCs w:val="26"/>
          <w:lang w:eastAsia="ru-RU"/>
        </w:rPr>
        <w:tab/>
      </w:r>
      <w:r w:rsidRPr="00401DEC">
        <w:rPr>
          <w:rFonts w:ascii="Times New Roman" w:eastAsia="Times New Roman" w:hAnsi="Times New Roman" w:cs="Times New Roman"/>
          <w:sz w:val="26"/>
          <w:szCs w:val="26"/>
          <w:lang w:eastAsia="ru-RU"/>
        </w:rPr>
        <w:t>Когда вы общаетесь с группой незрячих людей, не забывайте каждый раз называть того, к кому вы обращаетесь.</w:t>
      </w:r>
    </w:p>
    <w:p w:rsidR="00FD4154" w:rsidRPr="00401DEC" w:rsidRDefault="00FD4154" w:rsidP="004D0880">
      <w:pPr>
        <w:tabs>
          <w:tab w:val="left" w:pos="284"/>
        </w:tabs>
        <w:spacing w:after="0" w:line="240" w:lineRule="auto"/>
        <w:jc w:val="both"/>
        <w:rPr>
          <w:rFonts w:ascii="Times New Roman" w:eastAsia="Times New Roman" w:hAnsi="Times New Roman" w:cs="Times New Roman"/>
          <w:sz w:val="26"/>
          <w:szCs w:val="26"/>
          <w:lang w:eastAsia="ru-RU"/>
        </w:rPr>
      </w:pPr>
      <w:r w:rsidRPr="00401DEC">
        <w:rPr>
          <w:rFonts w:ascii="Times New Roman" w:eastAsia="Times New Roman" w:hAnsi="Times New Roman" w:cs="Times New Roman"/>
          <w:sz w:val="26"/>
          <w:szCs w:val="26"/>
          <w:lang w:eastAsia="ru-RU"/>
        </w:rPr>
        <w:t>•</w:t>
      </w:r>
      <w:r w:rsidR="004D0880">
        <w:rPr>
          <w:rFonts w:ascii="Times New Roman" w:eastAsia="Times New Roman" w:hAnsi="Times New Roman" w:cs="Times New Roman"/>
          <w:sz w:val="26"/>
          <w:szCs w:val="26"/>
          <w:lang w:eastAsia="ru-RU"/>
        </w:rPr>
        <w:tab/>
      </w:r>
      <w:r w:rsidRPr="00401DEC">
        <w:rPr>
          <w:rFonts w:ascii="Times New Roman" w:eastAsia="Times New Roman" w:hAnsi="Times New Roman" w:cs="Times New Roman"/>
          <w:sz w:val="26"/>
          <w:szCs w:val="26"/>
          <w:lang w:eastAsia="ru-RU"/>
        </w:rPr>
        <w:t>Не заставляйте вашего собеседника вещать в пустоту: если вы перемещаетесь, предупредите его.</w:t>
      </w:r>
    </w:p>
    <w:p w:rsidR="00FD4154" w:rsidRPr="00401DEC" w:rsidRDefault="00FD4154" w:rsidP="004D0880">
      <w:pPr>
        <w:tabs>
          <w:tab w:val="left" w:pos="284"/>
        </w:tabs>
        <w:spacing w:after="0" w:line="240" w:lineRule="auto"/>
        <w:jc w:val="both"/>
        <w:rPr>
          <w:rFonts w:ascii="Times New Roman" w:eastAsia="Times New Roman" w:hAnsi="Times New Roman" w:cs="Times New Roman"/>
          <w:sz w:val="26"/>
          <w:szCs w:val="26"/>
          <w:lang w:eastAsia="ru-RU"/>
        </w:rPr>
      </w:pPr>
      <w:r w:rsidRPr="00401DEC">
        <w:rPr>
          <w:rFonts w:ascii="Times New Roman" w:eastAsia="Times New Roman" w:hAnsi="Times New Roman" w:cs="Times New Roman"/>
          <w:sz w:val="26"/>
          <w:szCs w:val="26"/>
          <w:lang w:eastAsia="ru-RU"/>
        </w:rPr>
        <w:t>•</w:t>
      </w:r>
      <w:r w:rsidR="004D0880">
        <w:rPr>
          <w:rFonts w:ascii="Times New Roman" w:eastAsia="Times New Roman" w:hAnsi="Times New Roman" w:cs="Times New Roman"/>
          <w:sz w:val="26"/>
          <w:szCs w:val="26"/>
          <w:lang w:eastAsia="ru-RU"/>
        </w:rPr>
        <w:tab/>
      </w:r>
      <w:r w:rsidRPr="00401DEC">
        <w:rPr>
          <w:rFonts w:ascii="Times New Roman" w:eastAsia="Times New Roman" w:hAnsi="Times New Roman" w:cs="Times New Roman"/>
          <w:sz w:val="26"/>
          <w:szCs w:val="26"/>
          <w:lang w:eastAsia="ru-RU"/>
        </w:rPr>
        <w:t>Избегайте расплывчатых определений и инструкций, которые обычно сопровождаются жестами.</w:t>
      </w:r>
    </w:p>
    <w:p w:rsidR="00FD4154" w:rsidRPr="00401DEC" w:rsidRDefault="00FD4154" w:rsidP="004D0880">
      <w:pPr>
        <w:tabs>
          <w:tab w:val="left" w:pos="284"/>
        </w:tabs>
        <w:spacing w:after="0" w:line="240" w:lineRule="auto"/>
        <w:jc w:val="both"/>
        <w:rPr>
          <w:rFonts w:ascii="Times New Roman" w:hAnsi="Times New Roman" w:cs="Times New Roman"/>
          <w:sz w:val="26"/>
          <w:szCs w:val="26"/>
        </w:rPr>
      </w:pPr>
      <w:r w:rsidRPr="00401DEC">
        <w:rPr>
          <w:rFonts w:ascii="Times New Roman" w:eastAsia="Times New Roman" w:hAnsi="Times New Roman" w:cs="Times New Roman"/>
          <w:sz w:val="26"/>
          <w:szCs w:val="26"/>
          <w:lang w:eastAsia="ru-RU"/>
        </w:rPr>
        <w:t>•</w:t>
      </w:r>
      <w:r w:rsidR="004D0880">
        <w:rPr>
          <w:rFonts w:ascii="Times New Roman" w:eastAsia="Times New Roman" w:hAnsi="Times New Roman" w:cs="Times New Roman"/>
          <w:sz w:val="26"/>
          <w:szCs w:val="26"/>
          <w:lang w:eastAsia="ru-RU"/>
        </w:rPr>
        <w:tab/>
      </w:r>
      <w:r w:rsidRPr="00401DEC">
        <w:rPr>
          <w:rFonts w:ascii="Times New Roman" w:eastAsia="Times New Roman" w:hAnsi="Times New Roman" w:cs="Times New Roman"/>
          <w:sz w:val="26"/>
          <w:szCs w:val="26"/>
          <w:lang w:eastAsia="ru-RU"/>
        </w:rPr>
        <w:t xml:space="preserve">При спуске или подъеме по ступенькам ведите </w:t>
      </w:r>
      <w:proofErr w:type="gramStart"/>
      <w:r w:rsidRPr="00401DEC">
        <w:rPr>
          <w:rFonts w:ascii="Times New Roman" w:eastAsia="Times New Roman" w:hAnsi="Times New Roman" w:cs="Times New Roman"/>
          <w:sz w:val="26"/>
          <w:szCs w:val="26"/>
          <w:lang w:eastAsia="ru-RU"/>
        </w:rPr>
        <w:t>незрячего</w:t>
      </w:r>
      <w:proofErr w:type="gramEnd"/>
      <w:r w:rsidRPr="00401DEC">
        <w:rPr>
          <w:rFonts w:ascii="Times New Roman" w:eastAsia="Times New Roman" w:hAnsi="Times New Roman" w:cs="Times New Roman"/>
          <w:sz w:val="26"/>
          <w:szCs w:val="26"/>
          <w:lang w:eastAsia="ru-RU"/>
        </w:rPr>
        <w:t xml:space="preserve"> перпендикулярно к ним. Передвигаясь, не делайте рывков, резких движений. При сопровождении незрячего человека не закладывайте руки назад - это неудобно.</w:t>
      </w:r>
    </w:p>
    <w:p w:rsidR="00FD4154" w:rsidRDefault="00FD4154" w:rsidP="004D0880">
      <w:pPr>
        <w:spacing w:after="0" w:line="240" w:lineRule="auto"/>
        <w:rPr>
          <w:rFonts w:ascii="Times New Roman" w:hAnsi="Times New Roman" w:cs="Times New Roman"/>
          <w:b/>
          <w:sz w:val="26"/>
          <w:szCs w:val="26"/>
        </w:rPr>
      </w:pPr>
    </w:p>
    <w:p w:rsidR="0032363D" w:rsidRDefault="008E6691" w:rsidP="004D0880">
      <w:pPr>
        <w:spacing w:after="0" w:line="240" w:lineRule="auto"/>
        <w:jc w:val="center"/>
        <w:rPr>
          <w:rFonts w:ascii="Times New Roman" w:hAnsi="Times New Roman" w:cs="Times New Roman"/>
          <w:b/>
          <w:sz w:val="26"/>
          <w:szCs w:val="26"/>
        </w:rPr>
      </w:pPr>
      <w:r w:rsidRPr="00401DEC">
        <w:rPr>
          <w:rFonts w:ascii="Times New Roman" w:hAnsi="Times New Roman" w:cs="Times New Roman"/>
          <w:b/>
          <w:sz w:val="26"/>
          <w:szCs w:val="26"/>
        </w:rPr>
        <w:t xml:space="preserve">Действия персонала при оказании ситуационной помощи </w:t>
      </w:r>
      <w:r w:rsidR="004D0880">
        <w:rPr>
          <w:rFonts w:ascii="Times New Roman" w:hAnsi="Times New Roman" w:cs="Times New Roman"/>
          <w:b/>
          <w:sz w:val="26"/>
          <w:szCs w:val="26"/>
        </w:rPr>
        <w:br/>
      </w:r>
      <w:r w:rsidRPr="00401DEC">
        <w:rPr>
          <w:rFonts w:ascii="Times New Roman" w:hAnsi="Times New Roman" w:cs="Times New Roman"/>
          <w:b/>
          <w:sz w:val="26"/>
          <w:szCs w:val="26"/>
        </w:rPr>
        <w:t xml:space="preserve">людям </w:t>
      </w:r>
      <w:r w:rsidR="005F71C4" w:rsidRPr="00401DEC">
        <w:rPr>
          <w:rFonts w:ascii="Times New Roman" w:hAnsi="Times New Roman" w:cs="Times New Roman"/>
          <w:b/>
          <w:sz w:val="26"/>
          <w:szCs w:val="26"/>
        </w:rPr>
        <w:t xml:space="preserve">слабо </w:t>
      </w:r>
      <w:r w:rsidRPr="00401DEC">
        <w:rPr>
          <w:rFonts w:ascii="Times New Roman" w:hAnsi="Times New Roman" w:cs="Times New Roman"/>
          <w:b/>
          <w:sz w:val="26"/>
          <w:szCs w:val="26"/>
        </w:rPr>
        <w:t>слышащим:</w:t>
      </w:r>
    </w:p>
    <w:p w:rsidR="008D15AE" w:rsidRPr="00401DEC" w:rsidRDefault="008D15AE" w:rsidP="004D0880">
      <w:pPr>
        <w:spacing w:after="0" w:line="240" w:lineRule="auto"/>
        <w:jc w:val="center"/>
        <w:rPr>
          <w:rFonts w:ascii="Times New Roman" w:hAnsi="Times New Roman" w:cs="Times New Roman"/>
          <w:sz w:val="26"/>
          <w:szCs w:val="26"/>
        </w:rPr>
      </w:pPr>
    </w:p>
    <w:p w:rsidR="0032363D" w:rsidRPr="00401DEC" w:rsidRDefault="0037413B" w:rsidP="004D0880">
      <w:pPr>
        <w:spacing w:after="0" w:line="240" w:lineRule="auto"/>
        <w:rPr>
          <w:rFonts w:ascii="Times New Roman" w:hAnsi="Times New Roman" w:cs="Times New Roman"/>
          <w:sz w:val="26"/>
          <w:szCs w:val="26"/>
        </w:rPr>
      </w:pPr>
      <w:r>
        <w:rPr>
          <w:rFonts w:ascii="Times New Roman" w:hAnsi="Times New Roman" w:cs="Times New Roman"/>
          <w:b/>
          <w:sz w:val="26"/>
          <w:szCs w:val="26"/>
        </w:rPr>
        <w:t>Преподаватель</w:t>
      </w:r>
      <w:r w:rsidR="008E6691" w:rsidRPr="00401DEC">
        <w:rPr>
          <w:rFonts w:ascii="Times New Roman" w:hAnsi="Times New Roman" w:cs="Times New Roman"/>
          <w:b/>
          <w:sz w:val="26"/>
          <w:szCs w:val="26"/>
        </w:rPr>
        <w:t>:</w:t>
      </w:r>
    </w:p>
    <w:p w:rsidR="0032363D" w:rsidRDefault="005F71C4" w:rsidP="004D0880">
      <w:pPr>
        <w:tabs>
          <w:tab w:val="left" w:pos="284"/>
        </w:tabs>
        <w:spacing w:after="0" w:line="240" w:lineRule="auto"/>
        <w:rPr>
          <w:rFonts w:ascii="Times New Roman" w:hAnsi="Times New Roman" w:cs="Times New Roman"/>
          <w:sz w:val="26"/>
          <w:szCs w:val="26"/>
        </w:rPr>
      </w:pPr>
      <w:r w:rsidRPr="00401DEC">
        <w:rPr>
          <w:rFonts w:ascii="Times New Roman" w:hAnsi="Times New Roman" w:cs="Times New Roman"/>
          <w:sz w:val="26"/>
          <w:szCs w:val="26"/>
        </w:rPr>
        <w:t>-</w:t>
      </w:r>
      <w:r w:rsidR="004D0880">
        <w:rPr>
          <w:rFonts w:ascii="Times New Roman" w:hAnsi="Times New Roman" w:cs="Times New Roman"/>
          <w:sz w:val="26"/>
          <w:szCs w:val="26"/>
        </w:rPr>
        <w:tab/>
      </w:r>
      <w:r w:rsidRPr="00401DEC">
        <w:rPr>
          <w:rFonts w:ascii="Times New Roman" w:hAnsi="Times New Roman" w:cs="Times New Roman"/>
          <w:sz w:val="26"/>
          <w:szCs w:val="26"/>
        </w:rPr>
        <w:t>сопровождает  до места осуществления учебного процесса.</w:t>
      </w:r>
    </w:p>
    <w:p w:rsidR="004D0880" w:rsidRPr="00401DEC" w:rsidRDefault="004D0880" w:rsidP="004D0880">
      <w:pPr>
        <w:tabs>
          <w:tab w:val="left" w:pos="284"/>
        </w:tabs>
        <w:spacing w:after="0" w:line="240" w:lineRule="auto"/>
        <w:rPr>
          <w:rFonts w:ascii="Times New Roman" w:hAnsi="Times New Roman" w:cs="Times New Roman"/>
          <w:sz w:val="26"/>
          <w:szCs w:val="26"/>
        </w:rPr>
      </w:pPr>
    </w:p>
    <w:p w:rsidR="00CD7ABB" w:rsidRPr="00401DEC" w:rsidRDefault="00CD7ABB" w:rsidP="00BA4C30">
      <w:pPr>
        <w:tabs>
          <w:tab w:val="left" w:pos="284"/>
        </w:tabs>
        <w:spacing w:after="0" w:line="240" w:lineRule="auto"/>
        <w:jc w:val="center"/>
        <w:outlineLvl w:val="3"/>
        <w:rPr>
          <w:rFonts w:ascii="Times New Roman" w:eastAsia="Times New Roman" w:hAnsi="Times New Roman" w:cs="Times New Roman"/>
          <w:b/>
          <w:bCs/>
          <w:i/>
          <w:sz w:val="26"/>
          <w:szCs w:val="26"/>
          <w:lang w:eastAsia="ru-RU"/>
        </w:rPr>
      </w:pPr>
      <w:r w:rsidRPr="00401DEC">
        <w:rPr>
          <w:rFonts w:ascii="Times New Roman" w:eastAsia="Times New Roman" w:hAnsi="Times New Roman" w:cs="Times New Roman"/>
          <w:b/>
          <w:bCs/>
          <w:i/>
          <w:sz w:val="26"/>
          <w:szCs w:val="26"/>
          <w:lang w:eastAsia="ru-RU"/>
        </w:rPr>
        <w:t>При общении с людьми</w:t>
      </w:r>
      <w:r w:rsidRPr="00401DEC">
        <w:rPr>
          <w:rFonts w:ascii="Times New Roman" w:eastAsia="Times New Roman" w:hAnsi="Times New Roman" w:cs="Times New Roman"/>
          <w:b/>
          <w:i/>
          <w:sz w:val="26"/>
          <w:szCs w:val="26"/>
          <w:lang w:eastAsia="ru-RU"/>
        </w:rPr>
        <w:t xml:space="preserve"> с нарушением слуха</w:t>
      </w:r>
      <w:r w:rsidRPr="00401DEC">
        <w:rPr>
          <w:rFonts w:ascii="Times New Roman" w:eastAsia="Times New Roman" w:hAnsi="Times New Roman" w:cs="Times New Roman"/>
          <w:b/>
          <w:bCs/>
          <w:i/>
          <w:sz w:val="26"/>
          <w:szCs w:val="26"/>
          <w:lang w:eastAsia="ru-RU"/>
        </w:rPr>
        <w:t xml:space="preserve"> </w:t>
      </w:r>
      <w:r w:rsidR="00BA4C30">
        <w:rPr>
          <w:rFonts w:ascii="Times New Roman" w:eastAsia="Times New Roman" w:hAnsi="Times New Roman" w:cs="Times New Roman"/>
          <w:b/>
          <w:bCs/>
          <w:i/>
          <w:sz w:val="26"/>
          <w:szCs w:val="26"/>
          <w:lang w:eastAsia="ru-RU"/>
        </w:rPr>
        <w:br/>
      </w:r>
      <w:r w:rsidRPr="00401DEC">
        <w:rPr>
          <w:rFonts w:ascii="Times New Roman" w:eastAsia="Times New Roman" w:hAnsi="Times New Roman" w:cs="Times New Roman"/>
          <w:b/>
          <w:bCs/>
          <w:i/>
          <w:sz w:val="26"/>
          <w:szCs w:val="26"/>
          <w:lang w:eastAsia="ru-RU"/>
        </w:rPr>
        <w:t>необходимо помнить:</w:t>
      </w:r>
    </w:p>
    <w:p w:rsidR="0032363D" w:rsidRPr="00401DEC" w:rsidRDefault="004D0880" w:rsidP="004D0880">
      <w:pPr>
        <w:tabs>
          <w:tab w:val="left" w:pos="284"/>
        </w:tabs>
        <w:spacing w:after="0" w:line="240" w:lineRule="auto"/>
        <w:jc w:val="both"/>
        <w:outlineLvl w:val="0"/>
        <w:rPr>
          <w:rFonts w:ascii="Times New Roman" w:hAnsi="Times New Roman" w:cs="Times New Roman"/>
          <w:sz w:val="26"/>
          <w:szCs w:val="26"/>
        </w:rPr>
      </w:pPr>
      <w:r w:rsidRPr="00401DEC">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ab/>
      </w:r>
      <w:r w:rsidR="008E6691" w:rsidRPr="00401DEC">
        <w:rPr>
          <w:rFonts w:ascii="Times New Roman" w:eastAsia="Times New Roman" w:hAnsi="Times New Roman" w:cs="Times New Roman"/>
          <w:sz w:val="26"/>
          <w:szCs w:val="26"/>
          <w:lang w:eastAsia="ru-RU"/>
        </w:rPr>
        <w:t xml:space="preserve">Разговаривая с человеком, у которого плохой слух, смотрите прямо на него. </w:t>
      </w:r>
    </w:p>
    <w:p w:rsidR="0032363D" w:rsidRPr="00401DEC" w:rsidRDefault="004D0880" w:rsidP="004D0880">
      <w:pPr>
        <w:tabs>
          <w:tab w:val="left" w:pos="284"/>
        </w:tabs>
        <w:spacing w:after="0" w:line="240" w:lineRule="auto"/>
        <w:jc w:val="both"/>
        <w:outlineLvl w:val="0"/>
        <w:rPr>
          <w:rFonts w:ascii="Times New Roman" w:hAnsi="Times New Roman" w:cs="Times New Roman"/>
          <w:sz w:val="26"/>
          <w:szCs w:val="26"/>
        </w:rPr>
      </w:pPr>
      <w:r w:rsidRPr="00401DEC">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ab/>
      </w:r>
      <w:r w:rsidR="008E6691" w:rsidRPr="00401DEC">
        <w:rPr>
          <w:rFonts w:ascii="Times New Roman" w:eastAsia="Times New Roman" w:hAnsi="Times New Roman" w:cs="Times New Roman"/>
          <w:sz w:val="26"/>
          <w:szCs w:val="26"/>
          <w:lang w:eastAsia="ru-RU"/>
        </w:rPr>
        <w:t xml:space="preserve">Не затемняйте свое лицо и не загораживайте его руками, волосами или какими-то предметами. Ваш собеседник должен иметь возможность следить за выражением вашего лица. </w:t>
      </w:r>
    </w:p>
    <w:p w:rsidR="0032363D" w:rsidRPr="00401DEC" w:rsidRDefault="004D0880" w:rsidP="004D0880">
      <w:pPr>
        <w:tabs>
          <w:tab w:val="left" w:pos="284"/>
        </w:tabs>
        <w:spacing w:after="0" w:line="240" w:lineRule="auto"/>
        <w:jc w:val="both"/>
        <w:outlineLvl w:val="0"/>
        <w:rPr>
          <w:rFonts w:ascii="Times New Roman" w:hAnsi="Times New Roman" w:cs="Times New Roman"/>
          <w:sz w:val="26"/>
          <w:szCs w:val="26"/>
        </w:rPr>
      </w:pPr>
      <w:r w:rsidRPr="00401DEC">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ab/>
      </w:r>
      <w:r w:rsidR="008E6691" w:rsidRPr="00401DEC">
        <w:rPr>
          <w:rFonts w:ascii="Times New Roman" w:eastAsia="Times New Roman" w:hAnsi="Times New Roman" w:cs="Times New Roman"/>
          <w:sz w:val="26"/>
          <w:szCs w:val="26"/>
          <w:lang w:eastAsia="ru-RU"/>
        </w:rPr>
        <w:t xml:space="preserve">Существует несколько типов и степеней глухоты. Соответственно существует много способов общения с людьми, которые плохо слышат. Если Вы не знаете, какой предпочесть, спросите у них. </w:t>
      </w:r>
    </w:p>
    <w:p w:rsidR="0032363D" w:rsidRPr="00401DEC" w:rsidRDefault="004D0880" w:rsidP="004D0880">
      <w:pPr>
        <w:tabs>
          <w:tab w:val="left" w:pos="284"/>
        </w:tabs>
        <w:spacing w:after="0" w:line="240" w:lineRule="auto"/>
        <w:jc w:val="both"/>
        <w:outlineLvl w:val="0"/>
        <w:rPr>
          <w:rFonts w:ascii="Times New Roman" w:hAnsi="Times New Roman" w:cs="Times New Roman"/>
          <w:sz w:val="26"/>
          <w:szCs w:val="26"/>
        </w:rPr>
      </w:pPr>
      <w:r w:rsidRPr="00401DEC">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ab/>
      </w:r>
      <w:r w:rsidR="008E6691" w:rsidRPr="00401DEC">
        <w:rPr>
          <w:rFonts w:ascii="Times New Roman" w:eastAsia="Times New Roman" w:hAnsi="Times New Roman" w:cs="Times New Roman"/>
          <w:sz w:val="26"/>
          <w:szCs w:val="26"/>
          <w:lang w:eastAsia="ru-RU"/>
        </w:rPr>
        <w:t xml:space="preserve">Некоторые люди могут слышать, но воспринимают отдельные звуки неправильно. В этом случае говорите немного более громко и четко, подбирая подходящий уровень. В другом случае понадобится лишь снизить высоту голоса, так как человек утратил способность воспринимать высокие частоты. </w:t>
      </w:r>
    </w:p>
    <w:p w:rsidR="0032363D" w:rsidRPr="00401DEC" w:rsidRDefault="004D0880" w:rsidP="004D0880">
      <w:pPr>
        <w:tabs>
          <w:tab w:val="left" w:pos="284"/>
        </w:tabs>
        <w:spacing w:after="0" w:line="240" w:lineRule="auto"/>
        <w:jc w:val="both"/>
        <w:outlineLvl w:val="0"/>
        <w:rPr>
          <w:rFonts w:ascii="Times New Roman" w:hAnsi="Times New Roman" w:cs="Times New Roman"/>
          <w:sz w:val="26"/>
          <w:szCs w:val="26"/>
        </w:rPr>
      </w:pPr>
      <w:r w:rsidRPr="00401DEC">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ab/>
      </w:r>
      <w:r w:rsidR="008E6691" w:rsidRPr="00401DEC">
        <w:rPr>
          <w:rFonts w:ascii="Times New Roman" w:eastAsia="Times New Roman" w:hAnsi="Times New Roman" w:cs="Times New Roman"/>
          <w:sz w:val="26"/>
          <w:szCs w:val="26"/>
          <w:lang w:eastAsia="ru-RU"/>
        </w:rPr>
        <w:t xml:space="preserve">Чтобы привлечь внимание человека, который плохо слышит, назовите его (ее) по имени. Если ответа нет, можно слегка тронуть человека за руку или плечо или же помахать рукой. </w:t>
      </w:r>
    </w:p>
    <w:p w:rsidR="0032363D" w:rsidRPr="00401DEC" w:rsidRDefault="004D0880" w:rsidP="004D0880">
      <w:pPr>
        <w:tabs>
          <w:tab w:val="left" w:pos="284"/>
        </w:tabs>
        <w:spacing w:after="0" w:line="240" w:lineRule="auto"/>
        <w:jc w:val="both"/>
        <w:outlineLvl w:val="0"/>
        <w:rPr>
          <w:rFonts w:ascii="Times New Roman" w:hAnsi="Times New Roman" w:cs="Times New Roman"/>
          <w:sz w:val="26"/>
          <w:szCs w:val="26"/>
        </w:rPr>
      </w:pPr>
      <w:r w:rsidRPr="00401DEC">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ab/>
      </w:r>
      <w:r w:rsidR="008E6691" w:rsidRPr="00401DEC">
        <w:rPr>
          <w:rFonts w:ascii="Times New Roman" w:eastAsia="Times New Roman" w:hAnsi="Times New Roman" w:cs="Times New Roman"/>
          <w:sz w:val="26"/>
          <w:szCs w:val="26"/>
          <w:lang w:eastAsia="ru-RU"/>
        </w:rPr>
        <w:t xml:space="preserve">Говорите ясно и ровно. Не нужно излишне подчеркивать что-то. Кричать, особенно в ухо, тоже не надо. </w:t>
      </w:r>
    </w:p>
    <w:p w:rsidR="0032363D" w:rsidRPr="00401DEC" w:rsidRDefault="004D0880" w:rsidP="004D0880">
      <w:pPr>
        <w:tabs>
          <w:tab w:val="left" w:pos="284"/>
        </w:tabs>
        <w:spacing w:after="0" w:line="240" w:lineRule="auto"/>
        <w:jc w:val="both"/>
        <w:outlineLvl w:val="0"/>
        <w:rPr>
          <w:rFonts w:ascii="Times New Roman" w:hAnsi="Times New Roman" w:cs="Times New Roman"/>
          <w:sz w:val="26"/>
          <w:szCs w:val="26"/>
        </w:rPr>
      </w:pPr>
      <w:r w:rsidRPr="00401DEC">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ab/>
      </w:r>
      <w:r w:rsidR="008E6691" w:rsidRPr="00401DEC">
        <w:rPr>
          <w:rFonts w:ascii="Times New Roman" w:eastAsia="Times New Roman" w:hAnsi="Times New Roman" w:cs="Times New Roman"/>
          <w:sz w:val="26"/>
          <w:szCs w:val="26"/>
          <w:lang w:eastAsia="ru-RU"/>
        </w:rPr>
        <w:t xml:space="preserve">Если Вас просят повторить что-то, попробуйте перефразировать свое предложение. Используйте жесты. </w:t>
      </w:r>
    </w:p>
    <w:p w:rsidR="0032363D" w:rsidRPr="00401DEC" w:rsidRDefault="004D0880" w:rsidP="004D0880">
      <w:pPr>
        <w:tabs>
          <w:tab w:val="left" w:pos="284"/>
        </w:tabs>
        <w:spacing w:after="0" w:line="240" w:lineRule="auto"/>
        <w:jc w:val="both"/>
        <w:outlineLvl w:val="0"/>
        <w:rPr>
          <w:rFonts w:ascii="Times New Roman" w:hAnsi="Times New Roman" w:cs="Times New Roman"/>
          <w:sz w:val="26"/>
          <w:szCs w:val="26"/>
        </w:rPr>
      </w:pPr>
      <w:r w:rsidRPr="00401DEC">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ab/>
      </w:r>
      <w:r w:rsidR="008E6691" w:rsidRPr="00401DEC">
        <w:rPr>
          <w:rFonts w:ascii="Times New Roman" w:eastAsia="Times New Roman" w:hAnsi="Times New Roman" w:cs="Times New Roman"/>
          <w:sz w:val="26"/>
          <w:szCs w:val="26"/>
          <w:lang w:eastAsia="ru-RU"/>
        </w:rPr>
        <w:t xml:space="preserve">Убедитесь, что Вас поняли. Не стесняйтесь спросить, понял ли Вас собеседник. </w:t>
      </w:r>
    </w:p>
    <w:p w:rsidR="0032363D" w:rsidRDefault="004D0880" w:rsidP="004D0880">
      <w:pPr>
        <w:tabs>
          <w:tab w:val="left" w:pos="284"/>
        </w:tabs>
        <w:spacing w:after="0" w:line="240" w:lineRule="auto"/>
        <w:jc w:val="both"/>
        <w:outlineLvl w:val="0"/>
        <w:rPr>
          <w:rFonts w:ascii="Times New Roman" w:eastAsia="Times New Roman" w:hAnsi="Times New Roman" w:cs="Times New Roman"/>
          <w:sz w:val="26"/>
          <w:szCs w:val="26"/>
          <w:lang w:eastAsia="ru-RU"/>
        </w:rPr>
      </w:pPr>
      <w:r w:rsidRPr="00401DEC">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ab/>
      </w:r>
      <w:r w:rsidR="008E6691" w:rsidRPr="00401DEC">
        <w:rPr>
          <w:rFonts w:ascii="Times New Roman" w:eastAsia="Times New Roman" w:hAnsi="Times New Roman" w:cs="Times New Roman"/>
          <w:sz w:val="26"/>
          <w:szCs w:val="26"/>
          <w:lang w:eastAsia="ru-RU"/>
        </w:rPr>
        <w:t xml:space="preserve">Если Вы сообщаете информацию, которая включает в себя номер, технический или другой сложный термин, адрес, напишите ее, сообщите по факсу или электронной почте или любым другим способом, но так, чтобы она была точно понята. </w:t>
      </w:r>
    </w:p>
    <w:p w:rsidR="00BA4C30" w:rsidRDefault="00BA4C30" w:rsidP="004D0880">
      <w:pPr>
        <w:tabs>
          <w:tab w:val="left" w:pos="284"/>
        </w:tabs>
        <w:spacing w:after="0" w:line="240" w:lineRule="auto"/>
        <w:jc w:val="both"/>
        <w:outlineLvl w:val="0"/>
        <w:rPr>
          <w:rFonts w:ascii="Times New Roman" w:eastAsia="Times New Roman" w:hAnsi="Times New Roman" w:cs="Times New Roman"/>
          <w:sz w:val="26"/>
          <w:szCs w:val="26"/>
          <w:lang w:eastAsia="ru-RU"/>
        </w:rPr>
      </w:pPr>
    </w:p>
    <w:p w:rsidR="00BA4C30" w:rsidRDefault="00BA4C30" w:rsidP="004D0880">
      <w:pPr>
        <w:tabs>
          <w:tab w:val="left" w:pos="284"/>
        </w:tabs>
        <w:spacing w:after="0" w:line="240" w:lineRule="auto"/>
        <w:jc w:val="both"/>
        <w:outlineLvl w:val="0"/>
        <w:rPr>
          <w:rFonts w:ascii="Times New Roman" w:eastAsia="Times New Roman" w:hAnsi="Times New Roman" w:cs="Times New Roman"/>
          <w:sz w:val="26"/>
          <w:szCs w:val="26"/>
          <w:lang w:eastAsia="ru-RU"/>
        </w:rPr>
      </w:pPr>
    </w:p>
    <w:p w:rsidR="004D0880" w:rsidRPr="00401DEC" w:rsidRDefault="004D0880" w:rsidP="004D0880">
      <w:pPr>
        <w:spacing w:after="0" w:line="240" w:lineRule="auto"/>
        <w:jc w:val="both"/>
        <w:outlineLvl w:val="0"/>
        <w:rPr>
          <w:rFonts w:ascii="Times New Roman" w:hAnsi="Times New Roman" w:cs="Times New Roman"/>
          <w:sz w:val="26"/>
          <w:szCs w:val="26"/>
        </w:rPr>
      </w:pPr>
    </w:p>
    <w:p w:rsidR="00CD7ABB" w:rsidRPr="00401DEC" w:rsidRDefault="00CD7ABB" w:rsidP="00BA4C30">
      <w:pPr>
        <w:spacing w:after="0" w:line="240" w:lineRule="auto"/>
        <w:jc w:val="center"/>
        <w:outlineLvl w:val="3"/>
        <w:rPr>
          <w:rFonts w:ascii="Times New Roman" w:eastAsia="Times New Roman" w:hAnsi="Times New Roman" w:cs="Times New Roman"/>
          <w:b/>
          <w:bCs/>
          <w:i/>
          <w:sz w:val="26"/>
          <w:szCs w:val="26"/>
          <w:lang w:eastAsia="ru-RU"/>
        </w:rPr>
      </w:pPr>
      <w:r w:rsidRPr="00401DEC">
        <w:rPr>
          <w:rFonts w:ascii="Times New Roman" w:eastAsia="Times New Roman" w:hAnsi="Times New Roman" w:cs="Times New Roman"/>
          <w:b/>
          <w:bCs/>
          <w:i/>
          <w:sz w:val="26"/>
          <w:szCs w:val="26"/>
          <w:lang w:eastAsia="ru-RU"/>
        </w:rPr>
        <w:lastRenderedPageBreak/>
        <w:t>При общении с людьми</w:t>
      </w:r>
      <w:r w:rsidR="005F71C4" w:rsidRPr="00401DEC">
        <w:rPr>
          <w:rFonts w:ascii="Times New Roman" w:eastAsia="Times New Roman" w:hAnsi="Times New Roman" w:cs="Times New Roman"/>
          <w:b/>
          <w:bCs/>
          <w:i/>
          <w:sz w:val="26"/>
          <w:szCs w:val="26"/>
          <w:lang w:eastAsia="ru-RU"/>
        </w:rPr>
        <w:t>,</w:t>
      </w:r>
      <w:r w:rsidRPr="00401DEC">
        <w:rPr>
          <w:rFonts w:ascii="Times New Roman" w:eastAsia="Times New Roman" w:hAnsi="Times New Roman" w:cs="Times New Roman"/>
          <w:b/>
          <w:i/>
          <w:sz w:val="26"/>
          <w:szCs w:val="26"/>
          <w:lang w:eastAsia="ru-RU"/>
        </w:rPr>
        <w:t xml:space="preserve"> испытывающи</w:t>
      </w:r>
      <w:r w:rsidR="005F71C4" w:rsidRPr="00401DEC">
        <w:rPr>
          <w:rFonts w:ascii="Times New Roman" w:eastAsia="Times New Roman" w:hAnsi="Times New Roman" w:cs="Times New Roman"/>
          <w:b/>
          <w:i/>
          <w:sz w:val="26"/>
          <w:szCs w:val="26"/>
          <w:lang w:eastAsia="ru-RU"/>
        </w:rPr>
        <w:t xml:space="preserve">ми </w:t>
      </w:r>
      <w:r w:rsidRPr="00401DEC">
        <w:rPr>
          <w:rFonts w:ascii="Times New Roman" w:eastAsia="Times New Roman" w:hAnsi="Times New Roman" w:cs="Times New Roman"/>
          <w:b/>
          <w:i/>
          <w:sz w:val="26"/>
          <w:szCs w:val="26"/>
          <w:lang w:eastAsia="ru-RU"/>
        </w:rPr>
        <w:t>затруднения в речи</w:t>
      </w:r>
      <w:r w:rsidRPr="00401DEC">
        <w:rPr>
          <w:rFonts w:ascii="Times New Roman" w:eastAsia="Times New Roman" w:hAnsi="Times New Roman" w:cs="Times New Roman"/>
          <w:b/>
          <w:bCs/>
          <w:i/>
          <w:sz w:val="26"/>
          <w:szCs w:val="26"/>
          <w:lang w:eastAsia="ru-RU"/>
        </w:rPr>
        <w:t xml:space="preserve">, </w:t>
      </w:r>
      <w:r w:rsidR="00BA4C30">
        <w:rPr>
          <w:rFonts w:ascii="Times New Roman" w:eastAsia="Times New Roman" w:hAnsi="Times New Roman" w:cs="Times New Roman"/>
          <w:b/>
          <w:bCs/>
          <w:i/>
          <w:sz w:val="26"/>
          <w:szCs w:val="26"/>
          <w:lang w:eastAsia="ru-RU"/>
        </w:rPr>
        <w:br/>
      </w:r>
      <w:r w:rsidRPr="00401DEC">
        <w:rPr>
          <w:rFonts w:ascii="Times New Roman" w:eastAsia="Times New Roman" w:hAnsi="Times New Roman" w:cs="Times New Roman"/>
          <w:b/>
          <w:bCs/>
          <w:i/>
          <w:sz w:val="26"/>
          <w:szCs w:val="26"/>
          <w:lang w:eastAsia="ru-RU"/>
        </w:rPr>
        <w:t>необходимо помнить:</w:t>
      </w:r>
    </w:p>
    <w:p w:rsidR="0032363D" w:rsidRPr="00401DEC" w:rsidRDefault="004D0880" w:rsidP="008D15AE">
      <w:pPr>
        <w:tabs>
          <w:tab w:val="left" w:pos="284"/>
        </w:tabs>
        <w:spacing w:after="0" w:line="240" w:lineRule="auto"/>
        <w:jc w:val="both"/>
        <w:outlineLvl w:val="0"/>
        <w:rPr>
          <w:rFonts w:ascii="Times New Roman" w:hAnsi="Times New Roman" w:cs="Times New Roman"/>
          <w:sz w:val="26"/>
          <w:szCs w:val="26"/>
        </w:rPr>
      </w:pPr>
      <w:r w:rsidRPr="00401DEC">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ab/>
      </w:r>
      <w:r w:rsidR="008E6691" w:rsidRPr="00401DEC">
        <w:rPr>
          <w:rFonts w:ascii="Times New Roman" w:eastAsia="Times New Roman" w:hAnsi="Times New Roman" w:cs="Times New Roman"/>
          <w:sz w:val="26"/>
          <w:szCs w:val="26"/>
          <w:lang w:eastAsia="ru-RU"/>
        </w:rPr>
        <w:t xml:space="preserve">Не игнорируйте людей, которым трудно говорить, потому что понять их – в Ваших интересах. </w:t>
      </w:r>
    </w:p>
    <w:p w:rsidR="0032363D" w:rsidRPr="00401DEC" w:rsidRDefault="008D15AE" w:rsidP="008D15AE">
      <w:pPr>
        <w:tabs>
          <w:tab w:val="left" w:pos="284"/>
        </w:tabs>
        <w:spacing w:after="0" w:line="240" w:lineRule="auto"/>
        <w:jc w:val="both"/>
        <w:outlineLvl w:val="0"/>
        <w:rPr>
          <w:rFonts w:ascii="Times New Roman" w:hAnsi="Times New Roman" w:cs="Times New Roman"/>
          <w:sz w:val="26"/>
          <w:szCs w:val="26"/>
        </w:rPr>
      </w:pPr>
      <w:r w:rsidRPr="00401DEC">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ab/>
      </w:r>
      <w:r w:rsidR="008E6691" w:rsidRPr="00401DEC">
        <w:rPr>
          <w:rFonts w:ascii="Times New Roman" w:eastAsia="Times New Roman" w:hAnsi="Times New Roman" w:cs="Times New Roman"/>
          <w:sz w:val="26"/>
          <w:szCs w:val="26"/>
          <w:lang w:eastAsia="ru-RU"/>
        </w:rPr>
        <w:t xml:space="preserve">Не перебивайте и не поправляйте человека, который испытывает трудности в речи. Начинайте говорить только тогда, когда убедитесь, что он уже закончил свою мысль. </w:t>
      </w:r>
    </w:p>
    <w:p w:rsidR="0032363D" w:rsidRPr="00401DEC" w:rsidRDefault="008D15AE" w:rsidP="008D15AE">
      <w:pPr>
        <w:tabs>
          <w:tab w:val="left" w:pos="284"/>
        </w:tabs>
        <w:spacing w:after="0" w:line="240" w:lineRule="auto"/>
        <w:jc w:val="both"/>
        <w:outlineLvl w:val="0"/>
        <w:rPr>
          <w:rFonts w:ascii="Times New Roman" w:hAnsi="Times New Roman" w:cs="Times New Roman"/>
          <w:sz w:val="26"/>
          <w:szCs w:val="26"/>
        </w:rPr>
      </w:pPr>
      <w:r w:rsidRPr="00401DEC">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ab/>
      </w:r>
      <w:r w:rsidR="008E6691" w:rsidRPr="00401DEC">
        <w:rPr>
          <w:rFonts w:ascii="Times New Roman" w:eastAsia="Times New Roman" w:hAnsi="Times New Roman" w:cs="Times New Roman"/>
          <w:sz w:val="26"/>
          <w:szCs w:val="26"/>
          <w:lang w:eastAsia="ru-RU"/>
        </w:rPr>
        <w:t xml:space="preserve">Не пытайтесь ускорить разговор. Будьте готовы к тому, что разговор с человеком с затрудненной речью займет у вас больше времени. Если вы спешите, лучше, извинившись, договоритесь о другом, более свободном времени. </w:t>
      </w:r>
    </w:p>
    <w:p w:rsidR="0032363D" w:rsidRPr="00401DEC" w:rsidRDefault="008D15AE" w:rsidP="008D15AE">
      <w:pPr>
        <w:tabs>
          <w:tab w:val="left" w:pos="284"/>
        </w:tabs>
        <w:spacing w:after="0" w:line="240" w:lineRule="auto"/>
        <w:jc w:val="both"/>
        <w:outlineLvl w:val="0"/>
        <w:rPr>
          <w:rFonts w:ascii="Times New Roman" w:hAnsi="Times New Roman" w:cs="Times New Roman"/>
          <w:sz w:val="26"/>
          <w:szCs w:val="26"/>
        </w:rPr>
      </w:pPr>
      <w:r w:rsidRPr="00401DEC">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ab/>
      </w:r>
      <w:r w:rsidR="008E6691" w:rsidRPr="00401DEC">
        <w:rPr>
          <w:rFonts w:ascii="Times New Roman" w:eastAsia="Times New Roman" w:hAnsi="Times New Roman" w:cs="Times New Roman"/>
          <w:sz w:val="26"/>
          <w:szCs w:val="26"/>
          <w:lang w:eastAsia="ru-RU"/>
        </w:rPr>
        <w:t xml:space="preserve">Смотрите в лицо собеседнику, поддерживайте визуальный контакт. Отдайте этой беседе все Ваше внимание. </w:t>
      </w:r>
    </w:p>
    <w:p w:rsidR="0032363D" w:rsidRPr="00401DEC" w:rsidRDefault="008D15AE" w:rsidP="008D15AE">
      <w:pPr>
        <w:tabs>
          <w:tab w:val="left" w:pos="284"/>
        </w:tabs>
        <w:spacing w:after="0" w:line="240" w:lineRule="auto"/>
        <w:jc w:val="both"/>
        <w:outlineLvl w:val="0"/>
        <w:rPr>
          <w:rFonts w:ascii="Times New Roman" w:hAnsi="Times New Roman" w:cs="Times New Roman"/>
          <w:sz w:val="26"/>
          <w:szCs w:val="26"/>
        </w:rPr>
      </w:pPr>
      <w:r w:rsidRPr="00401DEC">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ab/>
      </w:r>
      <w:r w:rsidR="008E6691" w:rsidRPr="00401DEC">
        <w:rPr>
          <w:rFonts w:ascii="Times New Roman" w:eastAsia="Times New Roman" w:hAnsi="Times New Roman" w:cs="Times New Roman"/>
          <w:sz w:val="26"/>
          <w:szCs w:val="26"/>
          <w:lang w:eastAsia="ru-RU"/>
        </w:rPr>
        <w:t xml:space="preserve">Не думайте, что затруднения в речи – показатель низкого уровня интеллекта человека. </w:t>
      </w:r>
    </w:p>
    <w:p w:rsidR="0032363D" w:rsidRPr="00401DEC" w:rsidRDefault="008D15AE" w:rsidP="008D15AE">
      <w:pPr>
        <w:tabs>
          <w:tab w:val="left" w:pos="284"/>
        </w:tabs>
        <w:spacing w:after="0" w:line="240" w:lineRule="auto"/>
        <w:jc w:val="both"/>
        <w:outlineLvl w:val="0"/>
        <w:rPr>
          <w:rFonts w:ascii="Times New Roman" w:hAnsi="Times New Roman" w:cs="Times New Roman"/>
          <w:sz w:val="26"/>
          <w:szCs w:val="26"/>
        </w:rPr>
      </w:pPr>
      <w:r w:rsidRPr="00401DEC">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ab/>
      </w:r>
      <w:r w:rsidR="008E6691" w:rsidRPr="00401DEC">
        <w:rPr>
          <w:rFonts w:ascii="Times New Roman" w:eastAsia="Times New Roman" w:hAnsi="Times New Roman" w:cs="Times New Roman"/>
          <w:sz w:val="26"/>
          <w:szCs w:val="26"/>
          <w:lang w:eastAsia="ru-RU"/>
        </w:rPr>
        <w:t xml:space="preserve">Если человека с затрудненной речью сопровождает другой человек, не адресуйте Ваши вопросы, комментарии или просьбы компаньону. </w:t>
      </w:r>
    </w:p>
    <w:p w:rsidR="0032363D" w:rsidRPr="00401DEC" w:rsidRDefault="008D15AE" w:rsidP="008D15AE">
      <w:pPr>
        <w:tabs>
          <w:tab w:val="left" w:pos="284"/>
        </w:tabs>
        <w:spacing w:after="0" w:line="240" w:lineRule="auto"/>
        <w:jc w:val="both"/>
        <w:outlineLvl w:val="0"/>
        <w:rPr>
          <w:rFonts w:ascii="Times New Roman" w:hAnsi="Times New Roman" w:cs="Times New Roman"/>
          <w:sz w:val="26"/>
          <w:szCs w:val="26"/>
        </w:rPr>
      </w:pPr>
      <w:r w:rsidRPr="00401DEC">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ab/>
      </w:r>
      <w:r w:rsidR="008E6691" w:rsidRPr="00401DEC">
        <w:rPr>
          <w:rFonts w:ascii="Times New Roman" w:eastAsia="Times New Roman" w:hAnsi="Times New Roman" w:cs="Times New Roman"/>
          <w:sz w:val="26"/>
          <w:szCs w:val="26"/>
          <w:lang w:eastAsia="ru-RU"/>
        </w:rPr>
        <w:t xml:space="preserve">Старайтесь задавать вопросы, которые требуют коротких ответов или кивка. </w:t>
      </w:r>
    </w:p>
    <w:p w:rsidR="0032363D" w:rsidRPr="00401DEC" w:rsidRDefault="008D15AE" w:rsidP="008D15AE">
      <w:pPr>
        <w:tabs>
          <w:tab w:val="left" w:pos="284"/>
        </w:tabs>
        <w:spacing w:after="0" w:line="240" w:lineRule="auto"/>
        <w:jc w:val="both"/>
        <w:outlineLvl w:val="0"/>
        <w:rPr>
          <w:rFonts w:ascii="Times New Roman" w:hAnsi="Times New Roman" w:cs="Times New Roman"/>
          <w:sz w:val="26"/>
          <w:szCs w:val="26"/>
        </w:rPr>
      </w:pPr>
      <w:r w:rsidRPr="00401DEC">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ab/>
      </w:r>
      <w:r w:rsidR="008E6691" w:rsidRPr="00401DEC">
        <w:rPr>
          <w:rFonts w:ascii="Times New Roman" w:eastAsia="Times New Roman" w:hAnsi="Times New Roman" w:cs="Times New Roman"/>
          <w:sz w:val="26"/>
          <w:szCs w:val="26"/>
          <w:lang w:eastAsia="ru-RU"/>
        </w:rPr>
        <w:t xml:space="preserve">Не притворяйтесь, если Вы не поняли, что Вам сказали. Повторите то, как Вы поняли, и реакция собеседника Вам поможет. Не стесняйтесь переспросить то, что Вы не поняли. Если Вам снова не удалось понять, попросите произнести слово в более медленном темпе, возможно, по буквам. </w:t>
      </w:r>
    </w:p>
    <w:p w:rsidR="0032363D" w:rsidRPr="00401DEC" w:rsidRDefault="008D15AE" w:rsidP="008D15AE">
      <w:pPr>
        <w:tabs>
          <w:tab w:val="left" w:pos="284"/>
        </w:tabs>
        <w:spacing w:after="0" w:line="240" w:lineRule="auto"/>
        <w:jc w:val="both"/>
        <w:outlineLvl w:val="0"/>
        <w:rPr>
          <w:rFonts w:ascii="Times New Roman" w:hAnsi="Times New Roman" w:cs="Times New Roman"/>
          <w:sz w:val="26"/>
          <w:szCs w:val="26"/>
        </w:rPr>
      </w:pPr>
      <w:r w:rsidRPr="00401DEC">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ab/>
      </w:r>
      <w:r w:rsidR="008E6691" w:rsidRPr="00401DEC">
        <w:rPr>
          <w:rFonts w:ascii="Times New Roman" w:eastAsia="Times New Roman" w:hAnsi="Times New Roman" w:cs="Times New Roman"/>
          <w:sz w:val="26"/>
          <w:szCs w:val="26"/>
          <w:lang w:eastAsia="ru-RU"/>
        </w:rPr>
        <w:t xml:space="preserve">Не забывайте, что человеку с нарушенной речью тоже нужно высказаться. Не перебивайте и не подавляйте. Не торопите говорящего. </w:t>
      </w:r>
    </w:p>
    <w:p w:rsidR="0032363D" w:rsidRPr="00401DEC" w:rsidRDefault="008D15AE" w:rsidP="008D15AE">
      <w:pPr>
        <w:tabs>
          <w:tab w:val="left" w:pos="284"/>
        </w:tabs>
        <w:spacing w:after="0" w:line="240" w:lineRule="auto"/>
        <w:jc w:val="both"/>
        <w:outlineLvl w:val="0"/>
        <w:rPr>
          <w:rFonts w:ascii="Times New Roman" w:hAnsi="Times New Roman" w:cs="Times New Roman"/>
          <w:sz w:val="26"/>
          <w:szCs w:val="26"/>
        </w:rPr>
      </w:pPr>
      <w:r w:rsidRPr="00401DEC">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ab/>
      </w:r>
      <w:r w:rsidR="008E6691" w:rsidRPr="00401DEC">
        <w:rPr>
          <w:rFonts w:ascii="Times New Roman" w:eastAsia="Times New Roman" w:hAnsi="Times New Roman" w:cs="Times New Roman"/>
          <w:sz w:val="26"/>
          <w:szCs w:val="26"/>
          <w:lang w:eastAsia="ru-RU"/>
        </w:rPr>
        <w:t xml:space="preserve">Не думайте, что человек, испытывающий затруднения в речи, не может понять Вас. </w:t>
      </w:r>
    </w:p>
    <w:p w:rsidR="0032363D" w:rsidRPr="00401DEC" w:rsidRDefault="008D15AE" w:rsidP="008D15AE">
      <w:pPr>
        <w:tabs>
          <w:tab w:val="left" w:pos="284"/>
        </w:tabs>
        <w:spacing w:after="0" w:line="240" w:lineRule="auto"/>
        <w:jc w:val="both"/>
        <w:outlineLvl w:val="0"/>
        <w:rPr>
          <w:rFonts w:ascii="Times New Roman" w:hAnsi="Times New Roman" w:cs="Times New Roman"/>
          <w:sz w:val="26"/>
          <w:szCs w:val="26"/>
        </w:rPr>
      </w:pPr>
      <w:r w:rsidRPr="00401DEC">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ab/>
      </w:r>
      <w:r w:rsidR="008E6691" w:rsidRPr="00401DEC">
        <w:rPr>
          <w:rFonts w:ascii="Times New Roman" w:eastAsia="Times New Roman" w:hAnsi="Times New Roman" w:cs="Times New Roman"/>
          <w:sz w:val="26"/>
          <w:szCs w:val="26"/>
          <w:lang w:eastAsia="ru-RU"/>
        </w:rPr>
        <w:t xml:space="preserve">Не играйте с чужими голосовыми приспособлениями, поскольку они – личная принадлежность человека. </w:t>
      </w:r>
    </w:p>
    <w:p w:rsidR="0032363D" w:rsidRPr="00401DEC" w:rsidRDefault="008D15AE" w:rsidP="008D15AE">
      <w:pPr>
        <w:tabs>
          <w:tab w:val="left" w:pos="284"/>
        </w:tabs>
        <w:spacing w:after="0" w:line="240" w:lineRule="auto"/>
        <w:jc w:val="both"/>
        <w:outlineLvl w:val="0"/>
        <w:rPr>
          <w:rFonts w:ascii="Times New Roman" w:hAnsi="Times New Roman" w:cs="Times New Roman"/>
          <w:sz w:val="26"/>
          <w:szCs w:val="26"/>
        </w:rPr>
      </w:pPr>
      <w:r w:rsidRPr="00401DEC">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ab/>
      </w:r>
      <w:r w:rsidR="008E6691" w:rsidRPr="00401DEC">
        <w:rPr>
          <w:rFonts w:ascii="Times New Roman" w:eastAsia="Times New Roman" w:hAnsi="Times New Roman" w:cs="Times New Roman"/>
          <w:sz w:val="26"/>
          <w:szCs w:val="26"/>
          <w:lang w:eastAsia="ru-RU"/>
        </w:rPr>
        <w:t xml:space="preserve">Если у Вас возникают проблемы в общении, спросите, не хочет ли Ваш собеседник использовать другой способ – написать, напечатать. </w:t>
      </w:r>
    </w:p>
    <w:p w:rsidR="00B902D6" w:rsidRPr="00401DEC" w:rsidRDefault="00B902D6" w:rsidP="004D0880">
      <w:pPr>
        <w:spacing w:after="0" w:line="240" w:lineRule="auto"/>
        <w:outlineLvl w:val="3"/>
        <w:rPr>
          <w:rFonts w:ascii="Times New Roman" w:eastAsia="Times New Roman" w:hAnsi="Times New Roman" w:cs="Times New Roman"/>
          <w:b/>
          <w:bCs/>
          <w:sz w:val="26"/>
          <w:szCs w:val="26"/>
          <w:lang w:eastAsia="ru-RU"/>
        </w:rPr>
      </w:pPr>
    </w:p>
    <w:p w:rsidR="0032363D" w:rsidRDefault="008E6691" w:rsidP="008D15AE">
      <w:pPr>
        <w:spacing w:after="0" w:line="240" w:lineRule="auto"/>
        <w:jc w:val="center"/>
        <w:outlineLvl w:val="3"/>
        <w:rPr>
          <w:rFonts w:ascii="Times New Roman" w:eastAsia="Times New Roman" w:hAnsi="Times New Roman" w:cs="Times New Roman"/>
          <w:b/>
          <w:sz w:val="26"/>
          <w:szCs w:val="26"/>
        </w:rPr>
      </w:pPr>
      <w:r w:rsidRPr="00401DEC">
        <w:rPr>
          <w:rFonts w:ascii="Times New Roman" w:eastAsia="Times New Roman" w:hAnsi="Times New Roman" w:cs="Times New Roman"/>
          <w:b/>
          <w:bCs/>
          <w:sz w:val="26"/>
          <w:szCs w:val="26"/>
          <w:lang w:eastAsia="ru-RU"/>
        </w:rPr>
        <w:t xml:space="preserve">Ситуационная помощь </w:t>
      </w:r>
      <w:r w:rsidRPr="00401DEC">
        <w:rPr>
          <w:rFonts w:ascii="Times New Roman" w:eastAsia="Times New Roman" w:hAnsi="Times New Roman" w:cs="Times New Roman"/>
          <w:b/>
          <w:sz w:val="26"/>
          <w:szCs w:val="26"/>
        </w:rPr>
        <w:t>инвалидам</w:t>
      </w:r>
      <w:r w:rsidR="008D15AE">
        <w:rPr>
          <w:rFonts w:ascii="Times New Roman" w:eastAsia="Times New Roman" w:hAnsi="Times New Roman" w:cs="Times New Roman"/>
          <w:b/>
          <w:sz w:val="26"/>
          <w:szCs w:val="26"/>
        </w:rPr>
        <w:br/>
      </w:r>
      <w:r w:rsidRPr="00401DEC">
        <w:rPr>
          <w:rFonts w:ascii="Times New Roman" w:eastAsia="Times New Roman" w:hAnsi="Times New Roman" w:cs="Times New Roman"/>
          <w:b/>
          <w:sz w:val="26"/>
          <w:szCs w:val="26"/>
        </w:rPr>
        <w:t>с нарушениями умственного развития</w:t>
      </w:r>
    </w:p>
    <w:p w:rsidR="008D15AE" w:rsidRPr="00401DEC" w:rsidRDefault="008D15AE" w:rsidP="008D15AE">
      <w:pPr>
        <w:spacing w:after="0" w:line="240" w:lineRule="auto"/>
        <w:jc w:val="center"/>
        <w:outlineLvl w:val="3"/>
        <w:rPr>
          <w:rFonts w:ascii="Times New Roman" w:hAnsi="Times New Roman" w:cs="Times New Roman"/>
          <w:sz w:val="26"/>
          <w:szCs w:val="26"/>
        </w:rPr>
      </w:pPr>
    </w:p>
    <w:p w:rsidR="0032363D" w:rsidRPr="00401DEC" w:rsidRDefault="008E6691" w:rsidP="004D0880">
      <w:pPr>
        <w:spacing w:after="0" w:line="240" w:lineRule="auto"/>
        <w:jc w:val="both"/>
        <w:rPr>
          <w:rFonts w:ascii="Times New Roman" w:hAnsi="Times New Roman" w:cs="Times New Roman"/>
          <w:sz w:val="26"/>
          <w:szCs w:val="26"/>
        </w:rPr>
      </w:pPr>
      <w:r w:rsidRPr="00401DEC">
        <w:rPr>
          <w:rFonts w:ascii="Times New Roman" w:eastAsia="Times New Roman" w:hAnsi="Times New Roman" w:cs="Times New Roman"/>
          <w:sz w:val="26"/>
          <w:szCs w:val="26"/>
          <w:lang w:eastAsia="ru-RU"/>
        </w:rPr>
        <w:t>При посещении учреждения инвалидам</w:t>
      </w:r>
      <w:r w:rsidR="008D15AE">
        <w:rPr>
          <w:rFonts w:ascii="Times New Roman" w:eastAsia="Times New Roman" w:hAnsi="Times New Roman" w:cs="Times New Roman"/>
          <w:sz w:val="26"/>
          <w:szCs w:val="26"/>
          <w:lang w:eastAsia="ru-RU"/>
        </w:rPr>
        <w:t>и</w:t>
      </w:r>
      <w:r w:rsidRPr="00401DEC">
        <w:rPr>
          <w:rFonts w:ascii="Times New Roman" w:eastAsia="Times New Roman" w:hAnsi="Times New Roman" w:cs="Times New Roman"/>
          <w:sz w:val="26"/>
          <w:szCs w:val="26"/>
          <w:lang w:eastAsia="ru-RU"/>
        </w:rPr>
        <w:t xml:space="preserve"> </w:t>
      </w:r>
      <w:r w:rsidRPr="00401DEC">
        <w:rPr>
          <w:rFonts w:ascii="Times New Roman" w:eastAsia="Times New Roman" w:hAnsi="Times New Roman" w:cs="Times New Roman"/>
          <w:sz w:val="26"/>
          <w:szCs w:val="26"/>
        </w:rPr>
        <w:t xml:space="preserve">с нарушениями умственного развития </w:t>
      </w:r>
      <w:r w:rsidRPr="00401DEC">
        <w:rPr>
          <w:rFonts w:ascii="Times New Roman" w:eastAsia="Times New Roman" w:hAnsi="Times New Roman" w:cs="Times New Roman"/>
          <w:sz w:val="26"/>
          <w:szCs w:val="26"/>
          <w:lang w:eastAsia="ru-RU"/>
        </w:rPr>
        <w:t>ситуационная помощь оказывается сопровождающим их лицам сотрудником учреждения при возникающих затруднениях:</w:t>
      </w:r>
    </w:p>
    <w:p w:rsidR="0032363D" w:rsidRPr="00401DEC" w:rsidRDefault="008E6691" w:rsidP="008D15AE">
      <w:pPr>
        <w:tabs>
          <w:tab w:val="left" w:pos="284"/>
        </w:tabs>
        <w:spacing w:after="0" w:line="240" w:lineRule="auto"/>
        <w:jc w:val="both"/>
        <w:rPr>
          <w:rFonts w:ascii="Times New Roman" w:hAnsi="Times New Roman" w:cs="Times New Roman"/>
          <w:sz w:val="26"/>
          <w:szCs w:val="26"/>
        </w:rPr>
      </w:pPr>
      <w:r w:rsidRPr="00401DEC">
        <w:rPr>
          <w:rFonts w:ascii="Times New Roman" w:eastAsia="Times New Roman" w:hAnsi="Times New Roman" w:cs="Times New Roman"/>
          <w:sz w:val="26"/>
          <w:szCs w:val="26"/>
          <w:lang w:eastAsia="ru-RU"/>
        </w:rPr>
        <w:t>-</w:t>
      </w:r>
      <w:r w:rsidR="008D15AE">
        <w:rPr>
          <w:rFonts w:ascii="Times New Roman" w:eastAsia="Times New Roman" w:hAnsi="Times New Roman" w:cs="Times New Roman"/>
          <w:sz w:val="26"/>
          <w:szCs w:val="26"/>
          <w:lang w:eastAsia="ru-RU"/>
        </w:rPr>
        <w:tab/>
      </w:r>
      <w:r w:rsidRPr="00401DEC">
        <w:rPr>
          <w:rFonts w:ascii="Times New Roman" w:eastAsia="Times New Roman" w:hAnsi="Times New Roman" w:cs="Times New Roman"/>
          <w:sz w:val="26"/>
          <w:szCs w:val="26"/>
          <w:lang w:eastAsia="ru-RU"/>
        </w:rPr>
        <w:t>сопровождение и помощь в ориентации (вход/выход</w:t>
      </w:r>
      <w:r w:rsidR="005F71C4" w:rsidRPr="00401DEC">
        <w:rPr>
          <w:rFonts w:ascii="Times New Roman" w:eastAsia="Times New Roman" w:hAnsi="Times New Roman" w:cs="Times New Roman"/>
          <w:sz w:val="26"/>
          <w:szCs w:val="26"/>
          <w:lang w:eastAsia="ru-RU"/>
        </w:rPr>
        <w:t>, учебные классы</w:t>
      </w:r>
      <w:r w:rsidRPr="00401DEC">
        <w:rPr>
          <w:rFonts w:ascii="Times New Roman" w:eastAsia="Times New Roman" w:hAnsi="Times New Roman" w:cs="Times New Roman"/>
          <w:sz w:val="26"/>
          <w:szCs w:val="26"/>
          <w:lang w:eastAsia="ru-RU"/>
        </w:rPr>
        <w:t>);</w:t>
      </w:r>
    </w:p>
    <w:p w:rsidR="0032363D" w:rsidRPr="00401DEC" w:rsidRDefault="008E6691" w:rsidP="008D15AE">
      <w:pPr>
        <w:tabs>
          <w:tab w:val="left" w:pos="284"/>
        </w:tabs>
        <w:spacing w:after="0" w:line="240" w:lineRule="auto"/>
        <w:jc w:val="both"/>
        <w:rPr>
          <w:rFonts w:ascii="Times New Roman" w:hAnsi="Times New Roman" w:cs="Times New Roman"/>
          <w:sz w:val="26"/>
          <w:szCs w:val="26"/>
        </w:rPr>
      </w:pPr>
      <w:r w:rsidRPr="00401DEC">
        <w:rPr>
          <w:rFonts w:ascii="Times New Roman" w:eastAsia="Times New Roman" w:hAnsi="Times New Roman" w:cs="Times New Roman"/>
          <w:sz w:val="26"/>
          <w:szCs w:val="26"/>
          <w:lang w:eastAsia="ru-RU"/>
        </w:rPr>
        <w:t>-</w:t>
      </w:r>
      <w:r w:rsidR="008D15AE">
        <w:rPr>
          <w:rFonts w:ascii="Times New Roman" w:eastAsia="Times New Roman" w:hAnsi="Times New Roman" w:cs="Times New Roman"/>
          <w:sz w:val="26"/>
          <w:szCs w:val="26"/>
          <w:lang w:eastAsia="ru-RU"/>
        </w:rPr>
        <w:tab/>
      </w:r>
      <w:r w:rsidRPr="00401DEC">
        <w:rPr>
          <w:rFonts w:ascii="Times New Roman" w:eastAsia="Times New Roman" w:hAnsi="Times New Roman" w:cs="Times New Roman"/>
          <w:sz w:val="26"/>
          <w:szCs w:val="26"/>
          <w:lang w:eastAsia="ru-RU"/>
        </w:rPr>
        <w:t>ознакомление с расположенной в учреждении информацией</w:t>
      </w:r>
      <w:r w:rsidR="005F71C4" w:rsidRPr="00401DEC">
        <w:rPr>
          <w:rFonts w:ascii="Times New Roman" w:eastAsia="Times New Roman" w:hAnsi="Times New Roman" w:cs="Times New Roman"/>
          <w:sz w:val="26"/>
          <w:szCs w:val="26"/>
          <w:lang w:eastAsia="ru-RU"/>
        </w:rPr>
        <w:t>.</w:t>
      </w:r>
    </w:p>
    <w:p w:rsidR="0032363D" w:rsidRPr="00401DEC" w:rsidRDefault="008E6691" w:rsidP="004D0880">
      <w:pPr>
        <w:spacing w:after="0" w:line="240" w:lineRule="auto"/>
        <w:rPr>
          <w:rFonts w:ascii="Times New Roman" w:hAnsi="Times New Roman" w:cs="Times New Roman"/>
          <w:sz w:val="26"/>
          <w:szCs w:val="26"/>
        </w:rPr>
      </w:pPr>
      <w:r w:rsidRPr="00401DEC">
        <w:rPr>
          <w:rFonts w:ascii="Times New Roman" w:eastAsia="Times New Roman" w:hAnsi="Times New Roman" w:cs="Times New Roman"/>
          <w:sz w:val="26"/>
          <w:szCs w:val="26"/>
          <w:lang w:eastAsia="ru-RU"/>
        </w:rPr>
        <w:t xml:space="preserve">  </w:t>
      </w:r>
    </w:p>
    <w:p w:rsidR="0032363D" w:rsidRDefault="008E6691" w:rsidP="008D15AE">
      <w:pPr>
        <w:spacing w:after="0" w:line="240" w:lineRule="auto"/>
        <w:jc w:val="center"/>
        <w:outlineLvl w:val="3"/>
        <w:rPr>
          <w:rFonts w:ascii="Times New Roman" w:eastAsia="Times New Roman" w:hAnsi="Times New Roman" w:cs="Times New Roman"/>
          <w:b/>
          <w:sz w:val="26"/>
          <w:szCs w:val="26"/>
        </w:rPr>
      </w:pPr>
      <w:r w:rsidRPr="00401DEC">
        <w:rPr>
          <w:rFonts w:ascii="Times New Roman" w:eastAsia="Times New Roman" w:hAnsi="Times New Roman" w:cs="Times New Roman"/>
          <w:b/>
          <w:bCs/>
          <w:sz w:val="26"/>
          <w:szCs w:val="26"/>
          <w:lang w:eastAsia="ru-RU"/>
        </w:rPr>
        <w:t xml:space="preserve">Ситуационная помощь </w:t>
      </w:r>
      <w:r w:rsidRPr="00401DEC">
        <w:rPr>
          <w:rFonts w:ascii="Times New Roman" w:eastAsia="Times New Roman" w:hAnsi="Times New Roman" w:cs="Times New Roman"/>
          <w:b/>
          <w:sz w:val="26"/>
          <w:szCs w:val="26"/>
        </w:rPr>
        <w:t xml:space="preserve">инвалидам </w:t>
      </w:r>
      <w:r w:rsidR="008D15AE">
        <w:rPr>
          <w:rFonts w:ascii="Times New Roman" w:eastAsia="Times New Roman" w:hAnsi="Times New Roman" w:cs="Times New Roman"/>
          <w:b/>
          <w:sz w:val="26"/>
          <w:szCs w:val="26"/>
        </w:rPr>
        <w:br/>
      </w:r>
      <w:r w:rsidRPr="00401DEC">
        <w:rPr>
          <w:rFonts w:ascii="Times New Roman" w:eastAsia="Times New Roman" w:hAnsi="Times New Roman" w:cs="Times New Roman"/>
          <w:b/>
          <w:sz w:val="26"/>
          <w:szCs w:val="26"/>
        </w:rPr>
        <w:t>с нарушения</w:t>
      </w:r>
      <w:r w:rsidR="008D15AE">
        <w:rPr>
          <w:rFonts w:ascii="Times New Roman" w:eastAsia="Times New Roman" w:hAnsi="Times New Roman" w:cs="Times New Roman"/>
          <w:b/>
          <w:sz w:val="26"/>
          <w:szCs w:val="26"/>
        </w:rPr>
        <w:t>ми зрения и слуха (слепоглухие)</w:t>
      </w:r>
    </w:p>
    <w:p w:rsidR="008D15AE" w:rsidRPr="00401DEC" w:rsidRDefault="008D15AE" w:rsidP="008D15AE">
      <w:pPr>
        <w:spacing w:after="0" w:line="240" w:lineRule="auto"/>
        <w:jc w:val="center"/>
        <w:outlineLvl w:val="3"/>
        <w:rPr>
          <w:rFonts w:ascii="Times New Roman" w:hAnsi="Times New Roman" w:cs="Times New Roman"/>
          <w:sz w:val="26"/>
          <w:szCs w:val="26"/>
        </w:rPr>
      </w:pPr>
    </w:p>
    <w:p w:rsidR="0032363D" w:rsidRPr="00401DEC" w:rsidRDefault="008E6691" w:rsidP="004D0880">
      <w:pPr>
        <w:spacing w:after="0" w:line="240" w:lineRule="auto"/>
        <w:jc w:val="both"/>
        <w:rPr>
          <w:rFonts w:ascii="Times New Roman" w:eastAsia="Times New Roman" w:hAnsi="Times New Roman" w:cs="Times New Roman"/>
          <w:sz w:val="26"/>
          <w:szCs w:val="26"/>
          <w:lang w:eastAsia="ru-RU"/>
        </w:rPr>
      </w:pPr>
      <w:r w:rsidRPr="00401DEC">
        <w:rPr>
          <w:rFonts w:ascii="Times New Roman" w:eastAsia="Times New Roman" w:hAnsi="Times New Roman" w:cs="Times New Roman"/>
          <w:sz w:val="26"/>
          <w:szCs w:val="26"/>
          <w:lang w:eastAsia="ru-RU"/>
        </w:rPr>
        <w:t>При посещении учреждения инвалида</w:t>
      </w:r>
      <w:r w:rsidR="008D15AE">
        <w:rPr>
          <w:rFonts w:ascii="Times New Roman" w:eastAsia="Times New Roman" w:hAnsi="Times New Roman" w:cs="Times New Roman"/>
          <w:sz w:val="26"/>
          <w:szCs w:val="26"/>
          <w:lang w:eastAsia="ru-RU"/>
        </w:rPr>
        <w:t>ми</w:t>
      </w:r>
      <w:r w:rsidRPr="00401DEC">
        <w:rPr>
          <w:rFonts w:ascii="Times New Roman" w:eastAsia="Times New Roman" w:hAnsi="Times New Roman" w:cs="Times New Roman"/>
          <w:sz w:val="26"/>
          <w:szCs w:val="26"/>
          <w:lang w:eastAsia="ru-RU"/>
        </w:rPr>
        <w:t xml:space="preserve"> с нарушением зрения и слуха, ситуационная помощь оказывается сопровождающим их лицам сотрудником учреждения при возникающих затруднениях:</w:t>
      </w:r>
    </w:p>
    <w:p w:rsidR="0032363D" w:rsidRPr="00401DEC" w:rsidRDefault="008E6691" w:rsidP="008D15AE">
      <w:pPr>
        <w:tabs>
          <w:tab w:val="left" w:pos="284"/>
        </w:tabs>
        <w:spacing w:after="0" w:line="240" w:lineRule="auto"/>
        <w:jc w:val="both"/>
        <w:rPr>
          <w:rFonts w:ascii="Times New Roman" w:eastAsia="Times New Roman" w:hAnsi="Times New Roman" w:cs="Times New Roman"/>
          <w:sz w:val="26"/>
          <w:szCs w:val="26"/>
          <w:lang w:eastAsia="ru-RU"/>
        </w:rPr>
      </w:pPr>
      <w:r w:rsidRPr="00401DEC">
        <w:rPr>
          <w:rFonts w:ascii="Times New Roman" w:eastAsia="Times New Roman" w:hAnsi="Times New Roman" w:cs="Times New Roman"/>
          <w:sz w:val="26"/>
          <w:szCs w:val="26"/>
          <w:lang w:eastAsia="ru-RU"/>
        </w:rPr>
        <w:t>-</w:t>
      </w:r>
      <w:r w:rsidR="008D15AE">
        <w:rPr>
          <w:rFonts w:ascii="Times New Roman" w:eastAsia="Times New Roman" w:hAnsi="Times New Roman" w:cs="Times New Roman"/>
          <w:sz w:val="26"/>
          <w:szCs w:val="26"/>
          <w:lang w:eastAsia="ru-RU"/>
        </w:rPr>
        <w:tab/>
      </w:r>
      <w:r w:rsidRPr="00401DEC">
        <w:rPr>
          <w:rFonts w:ascii="Times New Roman" w:eastAsia="Times New Roman" w:hAnsi="Times New Roman" w:cs="Times New Roman"/>
          <w:sz w:val="26"/>
          <w:szCs w:val="26"/>
          <w:lang w:eastAsia="ru-RU"/>
        </w:rPr>
        <w:t>сопровождение и помощь в ориентации (вход/выход</w:t>
      </w:r>
      <w:r w:rsidR="00FD4154" w:rsidRPr="00401DEC">
        <w:rPr>
          <w:rFonts w:ascii="Times New Roman" w:eastAsia="Times New Roman" w:hAnsi="Times New Roman" w:cs="Times New Roman"/>
          <w:sz w:val="26"/>
          <w:szCs w:val="26"/>
          <w:lang w:eastAsia="ru-RU"/>
        </w:rPr>
        <w:t>, учебные классы</w:t>
      </w:r>
      <w:r w:rsidRPr="00401DEC">
        <w:rPr>
          <w:rFonts w:ascii="Times New Roman" w:eastAsia="Times New Roman" w:hAnsi="Times New Roman" w:cs="Times New Roman"/>
          <w:sz w:val="26"/>
          <w:szCs w:val="26"/>
          <w:lang w:eastAsia="ru-RU"/>
        </w:rPr>
        <w:t>);</w:t>
      </w:r>
    </w:p>
    <w:p w:rsidR="0032363D" w:rsidRPr="00401DEC" w:rsidRDefault="008E6691" w:rsidP="008D15AE">
      <w:pPr>
        <w:tabs>
          <w:tab w:val="left" w:pos="284"/>
        </w:tabs>
        <w:spacing w:after="0" w:line="240" w:lineRule="auto"/>
        <w:jc w:val="both"/>
        <w:rPr>
          <w:rFonts w:ascii="Times New Roman" w:eastAsia="Times New Roman" w:hAnsi="Times New Roman" w:cs="Times New Roman"/>
          <w:sz w:val="26"/>
          <w:szCs w:val="26"/>
          <w:lang w:eastAsia="ru-RU"/>
        </w:rPr>
      </w:pPr>
      <w:r w:rsidRPr="00401DEC">
        <w:rPr>
          <w:rFonts w:ascii="Times New Roman" w:eastAsia="Times New Roman" w:hAnsi="Times New Roman" w:cs="Times New Roman"/>
          <w:sz w:val="26"/>
          <w:szCs w:val="26"/>
          <w:lang w:eastAsia="ru-RU"/>
        </w:rPr>
        <w:t>-</w:t>
      </w:r>
      <w:r w:rsidR="008D15AE">
        <w:rPr>
          <w:rFonts w:ascii="Times New Roman" w:eastAsia="Times New Roman" w:hAnsi="Times New Roman" w:cs="Times New Roman"/>
          <w:sz w:val="26"/>
          <w:szCs w:val="26"/>
          <w:lang w:eastAsia="ru-RU"/>
        </w:rPr>
        <w:tab/>
      </w:r>
      <w:r w:rsidRPr="00401DEC">
        <w:rPr>
          <w:rFonts w:ascii="Times New Roman" w:eastAsia="Times New Roman" w:hAnsi="Times New Roman" w:cs="Times New Roman"/>
          <w:sz w:val="26"/>
          <w:szCs w:val="26"/>
          <w:lang w:eastAsia="ru-RU"/>
        </w:rPr>
        <w:t>ознакомление с расположенной в учреждении информацией;</w:t>
      </w:r>
    </w:p>
    <w:p w:rsidR="0032363D" w:rsidRPr="00401DEC" w:rsidRDefault="008E6691" w:rsidP="008D15AE">
      <w:pPr>
        <w:tabs>
          <w:tab w:val="left" w:pos="284"/>
        </w:tabs>
        <w:spacing w:after="0" w:line="240" w:lineRule="auto"/>
        <w:jc w:val="both"/>
        <w:rPr>
          <w:rFonts w:ascii="Times New Roman" w:eastAsia="Times New Roman" w:hAnsi="Times New Roman" w:cs="Times New Roman"/>
          <w:sz w:val="26"/>
          <w:szCs w:val="26"/>
          <w:lang w:eastAsia="ru-RU"/>
        </w:rPr>
      </w:pPr>
      <w:r w:rsidRPr="00401DEC">
        <w:rPr>
          <w:rFonts w:ascii="Times New Roman" w:eastAsia="Times New Roman" w:hAnsi="Times New Roman" w:cs="Times New Roman"/>
          <w:sz w:val="26"/>
          <w:szCs w:val="26"/>
          <w:lang w:eastAsia="ru-RU"/>
        </w:rPr>
        <w:t>-</w:t>
      </w:r>
      <w:r w:rsidR="008D15AE">
        <w:rPr>
          <w:rFonts w:ascii="Times New Roman" w:eastAsia="Times New Roman" w:hAnsi="Times New Roman" w:cs="Times New Roman"/>
          <w:sz w:val="26"/>
          <w:szCs w:val="26"/>
          <w:lang w:eastAsia="ru-RU"/>
        </w:rPr>
        <w:tab/>
      </w:r>
      <w:r w:rsidRPr="00401DEC">
        <w:rPr>
          <w:rFonts w:ascii="Times New Roman" w:eastAsia="Times New Roman" w:hAnsi="Times New Roman" w:cs="Times New Roman"/>
          <w:sz w:val="26"/>
          <w:szCs w:val="26"/>
          <w:lang w:eastAsia="ru-RU"/>
        </w:rPr>
        <w:t>помощь в заполнении документов (уточнить информацию);</w:t>
      </w:r>
    </w:p>
    <w:p w:rsidR="0032363D" w:rsidRPr="00401DEC" w:rsidRDefault="008E6691" w:rsidP="008D15AE">
      <w:pPr>
        <w:tabs>
          <w:tab w:val="left" w:pos="284"/>
        </w:tabs>
        <w:spacing w:after="0" w:line="240" w:lineRule="auto"/>
        <w:jc w:val="both"/>
        <w:rPr>
          <w:rFonts w:ascii="Times New Roman" w:eastAsia="Times New Roman" w:hAnsi="Times New Roman" w:cs="Times New Roman"/>
          <w:sz w:val="26"/>
          <w:szCs w:val="26"/>
          <w:lang w:eastAsia="ru-RU"/>
        </w:rPr>
      </w:pPr>
      <w:r w:rsidRPr="00401DEC">
        <w:rPr>
          <w:rFonts w:ascii="Times New Roman" w:eastAsia="Times New Roman" w:hAnsi="Times New Roman" w:cs="Times New Roman"/>
          <w:sz w:val="26"/>
          <w:szCs w:val="26"/>
          <w:lang w:eastAsia="ru-RU"/>
        </w:rPr>
        <w:t>-</w:t>
      </w:r>
      <w:r w:rsidR="008D15AE">
        <w:rPr>
          <w:rFonts w:ascii="Times New Roman" w:eastAsia="Times New Roman" w:hAnsi="Times New Roman" w:cs="Times New Roman"/>
          <w:sz w:val="26"/>
          <w:szCs w:val="26"/>
          <w:lang w:eastAsia="ru-RU"/>
        </w:rPr>
        <w:tab/>
      </w:r>
      <w:r w:rsidRPr="00401DEC">
        <w:rPr>
          <w:rFonts w:ascii="Times New Roman" w:eastAsia="Times New Roman" w:hAnsi="Times New Roman" w:cs="Times New Roman"/>
          <w:sz w:val="26"/>
          <w:szCs w:val="26"/>
          <w:lang w:eastAsia="ru-RU"/>
        </w:rPr>
        <w:t>ознакомление с расположенной в учреждении информацией.</w:t>
      </w:r>
    </w:p>
    <w:p w:rsidR="0032363D" w:rsidRPr="00401DEC" w:rsidRDefault="0032363D" w:rsidP="004D0880">
      <w:pPr>
        <w:spacing w:after="0" w:line="240" w:lineRule="auto"/>
        <w:rPr>
          <w:rFonts w:ascii="Times New Roman" w:eastAsia="Times New Roman" w:hAnsi="Times New Roman" w:cs="Times New Roman"/>
          <w:sz w:val="26"/>
          <w:szCs w:val="26"/>
          <w:lang w:eastAsia="ru-RU"/>
        </w:rPr>
      </w:pPr>
    </w:p>
    <w:p w:rsidR="00BA4C30" w:rsidRDefault="00BA4C30" w:rsidP="004D0880">
      <w:pPr>
        <w:pStyle w:val="af0"/>
        <w:spacing w:after="0" w:line="240" w:lineRule="auto"/>
        <w:ind w:left="0"/>
        <w:jc w:val="center"/>
        <w:rPr>
          <w:rFonts w:ascii="Times New Roman" w:hAnsi="Times New Roman" w:cs="Times New Roman"/>
          <w:b/>
          <w:sz w:val="26"/>
          <w:szCs w:val="26"/>
        </w:rPr>
      </w:pPr>
    </w:p>
    <w:p w:rsidR="00BA4C30" w:rsidRDefault="00BA4C30" w:rsidP="004D0880">
      <w:pPr>
        <w:pStyle w:val="af0"/>
        <w:spacing w:after="0" w:line="240" w:lineRule="auto"/>
        <w:ind w:left="0"/>
        <w:jc w:val="center"/>
        <w:rPr>
          <w:rFonts w:ascii="Times New Roman" w:hAnsi="Times New Roman" w:cs="Times New Roman"/>
          <w:b/>
          <w:sz w:val="26"/>
          <w:szCs w:val="26"/>
        </w:rPr>
      </w:pPr>
    </w:p>
    <w:p w:rsidR="00BA4C30" w:rsidRDefault="00BA4C30" w:rsidP="004D0880">
      <w:pPr>
        <w:pStyle w:val="af0"/>
        <w:spacing w:after="0" w:line="240" w:lineRule="auto"/>
        <w:ind w:left="0"/>
        <w:jc w:val="center"/>
        <w:rPr>
          <w:rFonts w:ascii="Times New Roman" w:hAnsi="Times New Roman" w:cs="Times New Roman"/>
          <w:b/>
          <w:sz w:val="26"/>
          <w:szCs w:val="26"/>
        </w:rPr>
      </w:pPr>
    </w:p>
    <w:p w:rsidR="0032363D" w:rsidRDefault="008E6691" w:rsidP="004D0880">
      <w:pPr>
        <w:pStyle w:val="af0"/>
        <w:spacing w:after="0" w:line="240" w:lineRule="auto"/>
        <w:ind w:left="0"/>
        <w:jc w:val="center"/>
        <w:rPr>
          <w:rFonts w:ascii="Times New Roman" w:hAnsi="Times New Roman" w:cs="Times New Roman"/>
          <w:b/>
          <w:sz w:val="26"/>
          <w:szCs w:val="26"/>
        </w:rPr>
      </w:pPr>
      <w:r w:rsidRPr="00401DEC">
        <w:rPr>
          <w:rFonts w:ascii="Times New Roman" w:hAnsi="Times New Roman" w:cs="Times New Roman"/>
          <w:b/>
          <w:sz w:val="26"/>
          <w:szCs w:val="26"/>
        </w:rPr>
        <w:lastRenderedPageBreak/>
        <w:t>Ответственность</w:t>
      </w:r>
    </w:p>
    <w:p w:rsidR="00BA4C30" w:rsidRPr="00401DEC" w:rsidRDefault="00BA4C30" w:rsidP="004D0880">
      <w:pPr>
        <w:pStyle w:val="af0"/>
        <w:spacing w:after="0" w:line="240" w:lineRule="auto"/>
        <w:ind w:left="0"/>
        <w:jc w:val="center"/>
        <w:rPr>
          <w:rFonts w:ascii="Times New Roman" w:hAnsi="Times New Roman" w:cs="Times New Roman"/>
          <w:sz w:val="26"/>
          <w:szCs w:val="26"/>
        </w:rPr>
      </w:pPr>
    </w:p>
    <w:p w:rsidR="008D15AE" w:rsidRDefault="008E6691" w:rsidP="008D15AE">
      <w:pPr>
        <w:spacing w:after="0" w:line="240" w:lineRule="auto"/>
        <w:jc w:val="both"/>
        <w:rPr>
          <w:rFonts w:ascii="Times New Roman" w:hAnsi="Times New Roman" w:cs="Times New Roman"/>
          <w:b/>
          <w:bCs/>
          <w:sz w:val="26"/>
          <w:szCs w:val="26"/>
        </w:rPr>
      </w:pPr>
      <w:r w:rsidRPr="00401DEC">
        <w:rPr>
          <w:rFonts w:ascii="Times New Roman" w:hAnsi="Times New Roman" w:cs="Times New Roman"/>
          <w:b/>
          <w:bCs/>
          <w:sz w:val="26"/>
          <w:szCs w:val="26"/>
        </w:rPr>
        <w:t>Выписка из Федерального закона от 20 июля 1995 г. №181-ФЗ "О социальной защите инвалидов в Российской Федерации"</w:t>
      </w:r>
    </w:p>
    <w:p w:rsidR="00BA4C30" w:rsidRDefault="00BA4C30" w:rsidP="008D15AE">
      <w:pPr>
        <w:spacing w:after="0" w:line="240" w:lineRule="auto"/>
        <w:jc w:val="both"/>
        <w:rPr>
          <w:rFonts w:ascii="Times New Roman" w:hAnsi="Times New Roman" w:cs="Times New Roman"/>
          <w:b/>
          <w:bCs/>
          <w:sz w:val="26"/>
          <w:szCs w:val="26"/>
        </w:rPr>
      </w:pPr>
    </w:p>
    <w:p w:rsidR="008D15AE" w:rsidRDefault="008E6691" w:rsidP="008D15AE">
      <w:pPr>
        <w:spacing w:after="0" w:line="240" w:lineRule="auto"/>
        <w:jc w:val="both"/>
        <w:rPr>
          <w:rFonts w:ascii="Times New Roman" w:hAnsi="Times New Roman" w:cs="Times New Roman"/>
          <w:b/>
          <w:bCs/>
          <w:i/>
          <w:iCs/>
          <w:sz w:val="26"/>
          <w:szCs w:val="26"/>
        </w:rPr>
      </w:pPr>
      <w:r w:rsidRPr="00401DEC">
        <w:rPr>
          <w:rFonts w:ascii="Times New Roman" w:hAnsi="Times New Roman" w:cs="Times New Roman"/>
          <w:b/>
          <w:bCs/>
          <w:i/>
          <w:iCs/>
          <w:sz w:val="26"/>
          <w:szCs w:val="26"/>
        </w:rPr>
        <w:t>«Статья 32. Ответственность за нарушение прав инвалидов. Рассмотрение споров</w:t>
      </w:r>
    </w:p>
    <w:p w:rsidR="008D15AE" w:rsidRDefault="008E6691" w:rsidP="00BA4C30">
      <w:pPr>
        <w:spacing w:after="0" w:line="240" w:lineRule="auto"/>
        <w:ind w:firstLine="709"/>
        <w:jc w:val="both"/>
        <w:rPr>
          <w:rFonts w:ascii="Times New Roman" w:hAnsi="Times New Roman" w:cs="Times New Roman"/>
          <w:sz w:val="26"/>
          <w:szCs w:val="26"/>
        </w:rPr>
      </w:pPr>
      <w:r w:rsidRPr="00401DEC">
        <w:rPr>
          <w:rFonts w:ascii="Times New Roman" w:hAnsi="Times New Roman" w:cs="Times New Roman"/>
          <w:sz w:val="26"/>
          <w:szCs w:val="26"/>
        </w:rPr>
        <w:t>Граждане и должностные лица, виновные в нарушении прав и свобод инвалидов, несут ответственность в соответствии с законодательством Российской Федерации.</w:t>
      </w:r>
      <w:r w:rsidR="008D15AE">
        <w:rPr>
          <w:rFonts w:ascii="Times New Roman" w:hAnsi="Times New Roman" w:cs="Times New Roman"/>
          <w:sz w:val="26"/>
          <w:szCs w:val="26"/>
        </w:rPr>
        <w:t xml:space="preserve"> </w:t>
      </w:r>
    </w:p>
    <w:p w:rsidR="00401DEC" w:rsidRDefault="008E6691" w:rsidP="00BA4C30">
      <w:pPr>
        <w:spacing w:after="0" w:line="240" w:lineRule="auto"/>
        <w:ind w:firstLine="709"/>
        <w:jc w:val="both"/>
        <w:rPr>
          <w:rFonts w:ascii="Times New Roman" w:hAnsi="Times New Roman" w:cs="Times New Roman"/>
          <w:b/>
          <w:sz w:val="26"/>
          <w:szCs w:val="26"/>
        </w:rPr>
      </w:pPr>
      <w:r w:rsidRPr="00401DEC">
        <w:rPr>
          <w:rFonts w:ascii="Times New Roman" w:hAnsi="Times New Roman" w:cs="Times New Roman"/>
          <w:sz w:val="26"/>
          <w:szCs w:val="26"/>
        </w:rPr>
        <w:t>Споры по вопросам установления инвалидности, реализации индивидуальных программ реабилитации инвалидов, предоставления конкретных мер социальной защиты, а также споры, касающиеся иных прав и свобод инвалидов, рассматриваются в судебном порядке»</w:t>
      </w:r>
      <w:r w:rsidR="008D15AE">
        <w:rPr>
          <w:rFonts w:ascii="Times New Roman" w:hAnsi="Times New Roman" w:cs="Times New Roman"/>
          <w:sz w:val="26"/>
          <w:szCs w:val="26"/>
        </w:rPr>
        <w:t>.</w:t>
      </w:r>
    </w:p>
    <w:sectPr w:rsidR="00401DEC" w:rsidSect="00B902D6">
      <w:pgSz w:w="11906" w:h="16838"/>
      <w:pgMar w:top="720" w:right="720" w:bottom="720" w:left="1418" w:header="0" w:footer="0"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3784" w:rsidRDefault="00523784" w:rsidP="0032363D">
      <w:pPr>
        <w:spacing w:after="0" w:line="240" w:lineRule="auto"/>
      </w:pPr>
      <w:r>
        <w:separator/>
      </w:r>
    </w:p>
  </w:endnote>
  <w:endnote w:type="continuationSeparator" w:id="0">
    <w:p w:rsidR="00523784" w:rsidRDefault="00523784" w:rsidP="003236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font>
  <w:font w:name="Microsoft YaHei">
    <w:panose1 w:val="020B0503020204020204"/>
    <w:charset w:val="00"/>
    <w:family w:val="roman"/>
    <w:notTrueType/>
    <w:pitch w:val="default"/>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3784" w:rsidRDefault="00523784">
      <w:r>
        <w:separator/>
      </w:r>
    </w:p>
  </w:footnote>
  <w:footnote w:type="continuationSeparator" w:id="0">
    <w:p w:rsidR="00523784" w:rsidRDefault="005237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77423"/>
    <w:multiLevelType w:val="hybridMultilevel"/>
    <w:tmpl w:val="856E30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9572FE"/>
    <w:multiLevelType w:val="hybridMultilevel"/>
    <w:tmpl w:val="B724627C"/>
    <w:lvl w:ilvl="0" w:tplc="C456A780">
      <w:start w:val="1"/>
      <w:numFmt w:val="bullet"/>
      <w:lvlText w:val=""/>
      <w:lvlJc w:val="left"/>
      <w:pPr>
        <w:ind w:left="502" w:hanging="360"/>
      </w:pPr>
      <w:rPr>
        <w:rFonts w:ascii="Symbol" w:hAnsi="Symbol" w:hint="default"/>
        <w:sz w:val="20"/>
        <w:szCs w:val="20"/>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
    <w:nsid w:val="12493B72"/>
    <w:multiLevelType w:val="multilevel"/>
    <w:tmpl w:val="6E701E7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1999496B"/>
    <w:multiLevelType w:val="multilevel"/>
    <w:tmpl w:val="118A247E"/>
    <w:lvl w:ilvl="0">
      <w:start w:val="1"/>
      <w:numFmt w:val="bullet"/>
      <w:lvlText w:val=""/>
      <w:lvlJc w:val="left"/>
      <w:pPr>
        <w:tabs>
          <w:tab w:val="num" w:pos="360"/>
        </w:tabs>
        <w:ind w:left="360"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2F7B428F"/>
    <w:multiLevelType w:val="multilevel"/>
    <w:tmpl w:val="2FD8D646"/>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D3350C"/>
    <w:multiLevelType w:val="hybridMultilevel"/>
    <w:tmpl w:val="761EB7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6256D56"/>
    <w:multiLevelType w:val="multilevel"/>
    <w:tmpl w:val="78689936"/>
    <w:lvl w:ilvl="0">
      <w:start w:val="3"/>
      <w:numFmt w:val="decimal"/>
      <w:lvlText w:val="%1."/>
      <w:lvlJc w:val="left"/>
      <w:pPr>
        <w:ind w:left="810" w:hanging="360"/>
      </w:pPr>
    </w:lvl>
    <w:lvl w:ilvl="1">
      <w:start w:val="1"/>
      <w:numFmt w:val="decimal"/>
      <w:lvlText w:val="%1.%2."/>
      <w:lvlJc w:val="left"/>
      <w:pPr>
        <w:ind w:left="1288" w:hanging="720"/>
      </w:pPr>
      <w:rPr>
        <w:b w:val="0"/>
      </w:rPr>
    </w:lvl>
    <w:lvl w:ilvl="2">
      <w:start w:val="1"/>
      <w:numFmt w:val="decimal"/>
      <w:lvlText w:val="%1.%2.%3."/>
      <w:lvlJc w:val="left"/>
      <w:pPr>
        <w:ind w:left="1170" w:hanging="720"/>
      </w:pPr>
      <w:rPr>
        <w:b w:val="0"/>
      </w:rPr>
    </w:lvl>
    <w:lvl w:ilvl="3">
      <w:start w:val="1"/>
      <w:numFmt w:val="decimal"/>
      <w:lvlText w:val="%1.%2.%3.%4."/>
      <w:lvlJc w:val="left"/>
      <w:pPr>
        <w:ind w:left="1530" w:hanging="1080"/>
      </w:pPr>
      <w:rPr>
        <w:b w:val="0"/>
      </w:rPr>
    </w:lvl>
    <w:lvl w:ilvl="4">
      <w:start w:val="1"/>
      <w:numFmt w:val="decimal"/>
      <w:lvlText w:val="%1.%2.%3.%4.%5."/>
      <w:lvlJc w:val="left"/>
      <w:pPr>
        <w:ind w:left="1530" w:hanging="1080"/>
      </w:pPr>
      <w:rPr>
        <w:b w:val="0"/>
      </w:rPr>
    </w:lvl>
    <w:lvl w:ilvl="5">
      <w:start w:val="1"/>
      <w:numFmt w:val="decimal"/>
      <w:lvlText w:val="%1.%2.%3.%4.%5.%6."/>
      <w:lvlJc w:val="left"/>
      <w:pPr>
        <w:ind w:left="1890" w:hanging="1440"/>
      </w:pPr>
      <w:rPr>
        <w:b w:val="0"/>
      </w:rPr>
    </w:lvl>
    <w:lvl w:ilvl="6">
      <w:start w:val="1"/>
      <w:numFmt w:val="decimal"/>
      <w:lvlText w:val="%1.%2.%3.%4.%5.%6.%7."/>
      <w:lvlJc w:val="left"/>
      <w:pPr>
        <w:ind w:left="2250" w:hanging="1800"/>
      </w:pPr>
      <w:rPr>
        <w:b w:val="0"/>
      </w:rPr>
    </w:lvl>
    <w:lvl w:ilvl="7">
      <w:start w:val="1"/>
      <w:numFmt w:val="decimal"/>
      <w:lvlText w:val="%1.%2.%3.%4.%5.%6.%7.%8."/>
      <w:lvlJc w:val="left"/>
      <w:pPr>
        <w:ind w:left="2250" w:hanging="1800"/>
      </w:pPr>
      <w:rPr>
        <w:b w:val="0"/>
      </w:rPr>
    </w:lvl>
    <w:lvl w:ilvl="8">
      <w:start w:val="1"/>
      <w:numFmt w:val="decimal"/>
      <w:lvlText w:val="%1.%2.%3.%4.%5.%6.%7.%8.%9."/>
      <w:lvlJc w:val="left"/>
      <w:pPr>
        <w:ind w:left="2610" w:hanging="2160"/>
      </w:pPr>
      <w:rPr>
        <w:b w:val="0"/>
      </w:rPr>
    </w:lvl>
  </w:abstractNum>
  <w:abstractNum w:abstractNumId="7">
    <w:nsid w:val="3D663D65"/>
    <w:multiLevelType w:val="multilevel"/>
    <w:tmpl w:val="1ED8B64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3600" w:hanging="360"/>
      </w:pPr>
    </w:lvl>
  </w:abstractNum>
  <w:abstractNum w:abstractNumId="8">
    <w:nsid w:val="58C6611F"/>
    <w:multiLevelType w:val="hybridMultilevel"/>
    <w:tmpl w:val="6E040DE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0CD730B"/>
    <w:multiLevelType w:val="multilevel"/>
    <w:tmpl w:val="97DEC10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3600" w:hanging="360"/>
      </w:pPr>
    </w:lvl>
  </w:abstractNum>
  <w:num w:numId="1">
    <w:abstractNumId w:val="3"/>
  </w:num>
  <w:num w:numId="2">
    <w:abstractNumId w:val="7"/>
  </w:num>
  <w:num w:numId="3">
    <w:abstractNumId w:val="9"/>
  </w:num>
  <w:num w:numId="4">
    <w:abstractNumId w:val="6"/>
  </w:num>
  <w:num w:numId="5">
    <w:abstractNumId w:val="2"/>
  </w:num>
  <w:num w:numId="6">
    <w:abstractNumId w:val="4"/>
  </w:num>
  <w:num w:numId="7">
    <w:abstractNumId w:val="0"/>
  </w:num>
  <w:num w:numId="8">
    <w:abstractNumId w:val="5"/>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2363D"/>
    <w:rsid w:val="00100A0C"/>
    <w:rsid w:val="002A4204"/>
    <w:rsid w:val="00316654"/>
    <w:rsid w:val="0032363D"/>
    <w:rsid w:val="00325296"/>
    <w:rsid w:val="0037120C"/>
    <w:rsid w:val="0037413B"/>
    <w:rsid w:val="00401DEC"/>
    <w:rsid w:val="00481D0D"/>
    <w:rsid w:val="004D0880"/>
    <w:rsid w:val="00523784"/>
    <w:rsid w:val="005F71C4"/>
    <w:rsid w:val="00671712"/>
    <w:rsid w:val="00783D30"/>
    <w:rsid w:val="00822D5B"/>
    <w:rsid w:val="008C0508"/>
    <w:rsid w:val="008D15AE"/>
    <w:rsid w:val="008E6691"/>
    <w:rsid w:val="008F1DC4"/>
    <w:rsid w:val="00B474DD"/>
    <w:rsid w:val="00B902D6"/>
    <w:rsid w:val="00BA4C30"/>
    <w:rsid w:val="00BF067B"/>
    <w:rsid w:val="00CD7ABB"/>
    <w:rsid w:val="00CE4AA3"/>
    <w:rsid w:val="00CF12A4"/>
    <w:rsid w:val="00E860FE"/>
    <w:rsid w:val="00FD41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69A"/>
    <w:pPr>
      <w:suppressAutoHyphens/>
      <w:spacing w:after="200"/>
    </w:pPr>
  </w:style>
  <w:style w:type="paragraph" w:styleId="1">
    <w:name w:val="heading 1"/>
    <w:basedOn w:val="a"/>
    <w:next w:val="a"/>
    <w:link w:val="10"/>
    <w:uiPriority w:val="9"/>
    <w:qFormat/>
    <w:rsid w:val="0032529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semiHidden/>
    <w:unhideWhenUsed/>
    <w:qFormat/>
    <w:rsid w:val="00A0481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semiHidden/>
    <w:unhideWhenUsed/>
    <w:qFormat/>
    <w:rsid w:val="00070A5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semiHidden/>
    <w:unhideWhenUsed/>
    <w:qFormat/>
    <w:rsid w:val="004B57F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rsid w:val="00DE4E49"/>
    <w:rPr>
      <w:rFonts w:ascii="Tahoma" w:hAnsi="Tahoma" w:cs="Tahoma"/>
      <w:sz w:val="16"/>
      <w:szCs w:val="16"/>
    </w:rPr>
  </w:style>
  <w:style w:type="character" w:customStyle="1" w:styleId="40">
    <w:name w:val="Заголовок 4 Знак"/>
    <w:basedOn w:val="a0"/>
    <w:link w:val="4"/>
    <w:uiPriority w:val="9"/>
    <w:semiHidden/>
    <w:rsid w:val="004B57F6"/>
    <w:rPr>
      <w:rFonts w:asciiTheme="majorHAnsi" w:eastAsiaTheme="majorEastAsia" w:hAnsiTheme="majorHAnsi" w:cstheme="majorBidi"/>
      <w:b/>
      <w:bCs/>
      <w:i/>
      <w:iCs/>
      <w:color w:val="4F81BD" w:themeColor="accent1"/>
    </w:rPr>
  </w:style>
  <w:style w:type="character" w:customStyle="1" w:styleId="20">
    <w:name w:val="Заголовок 2 Знак"/>
    <w:basedOn w:val="a0"/>
    <w:link w:val="2"/>
    <w:uiPriority w:val="9"/>
    <w:semiHidden/>
    <w:rsid w:val="00A0481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070A50"/>
    <w:rPr>
      <w:rFonts w:asciiTheme="majorHAnsi" w:eastAsiaTheme="majorEastAsia" w:hAnsiTheme="majorHAnsi" w:cstheme="majorBidi"/>
      <w:b/>
      <w:bCs/>
      <w:color w:val="4F81BD" w:themeColor="accent1"/>
    </w:rPr>
  </w:style>
  <w:style w:type="character" w:customStyle="1" w:styleId="serp-urlitem">
    <w:name w:val="serp-url__item"/>
    <w:basedOn w:val="a0"/>
    <w:rsid w:val="0078127F"/>
  </w:style>
  <w:style w:type="character" w:customStyle="1" w:styleId="-">
    <w:name w:val="Интернет-ссылка"/>
    <w:basedOn w:val="a0"/>
    <w:uiPriority w:val="99"/>
    <w:semiHidden/>
    <w:unhideWhenUsed/>
    <w:rsid w:val="0078127F"/>
    <w:rPr>
      <w:color w:val="0000FF"/>
      <w:u w:val="single"/>
    </w:rPr>
  </w:style>
  <w:style w:type="character" w:customStyle="1" w:styleId="a4">
    <w:name w:val="Текст сноски Знак"/>
    <w:basedOn w:val="a0"/>
    <w:uiPriority w:val="99"/>
    <w:semiHidden/>
    <w:rsid w:val="0050508E"/>
    <w:rPr>
      <w:sz w:val="20"/>
      <w:szCs w:val="20"/>
    </w:rPr>
  </w:style>
  <w:style w:type="character" w:styleId="a5">
    <w:name w:val="footnote reference"/>
    <w:uiPriority w:val="99"/>
    <w:unhideWhenUsed/>
    <w:rsid w:val="0050508E"/>
    <w:rPr>
      <w:vertAlign w:val="superscript"/>
    </w:rPr>
  </w:style>
  <w:style w:type="character" w:customStyle="1" w:styleId="ListLabel1">
    <w:name w:val="ListLabel 1"/>
    <w:rsid w:val="0032363D"/>
    <w:rPr>
      <w:b w:val="0"/>
    </w:rPr>
  </w:style>
  <w:style w:type="character" w:customStyle="1" w:styleId="a6">
    <w:name w:val="Символ сноски"/>
    <w:rsid w:val="0032363D"/>
  </w:style>
  <w:style w:type="character" w:customStyle="1" w:styleId="a7">
    <w:name w:val="Привязка сноски"/>
    <w:rsid w:val="0032363D"/>
    <w:rPr>
      <w:vertAlign w:val="superscript"/>
    </w:rPr>
  </w:style>
  <w:style w:type="character" w:customStyle="1" w:styleId="a8">
    <w:name w:val="Привязка концевой сноски"/>
    <w:rsid w:val="0032363D"/>
    <w:rPr>
      <w:vertAlign w:val="superscript"/>
    </w:rPr>
  </w:style>
  <w:style w:type="character" w:customStyle="1" w:styleId="a9">
    <w:name w:val="Символы концевой сноски"/>
    <w:rsid w:val="0032363D"/>
  </w:style>
  <w:style w:type="paragraph" w:customStyle="1" w:styleId="aa">
    <w:name w:val="Заголовок"/>
    <w:basedOn w:val="a"/>
    <w:next w:val="ab"/>
    <w:rsid w:val="0032363D"/>
    <w:pPr>
      <w:keepNext/>
      <w:spacing w:before="240" w:after="120"/>
    </w:pPr>
    <w:rPr>
      <w:rFonts w:ascii="Liberation Sans" w:eastAsia="Microsoft YaHei" w:hAnsi="Liberation Sans" w:cs="Mangal"/>
      <w:sz w:val="28"/>
      <w:szCs w:val="28"/>
    </w:rPr>
  </w:style>
  <w:style w:type="paragraph" w:styleId="ab">
    <w:name w:val="Body Text"/>
    <w:basedOn w:val="a"/>
    <w:rsid w:val="0032363D"/>
    <w:pPr>
      <w:spacing w:after="140" w:line="288" w:lineRule="auto"/>
    </w:pPr>
  </w:style>
  <w:style w:type="paragraph" w:styleId="ac">
    <w:name w:val="List"/>
    <w:basedOn w:val="ab"/>
    <w:rsid w:val="0032363D"/>
    <w:rPr>
      <w:rFonts w:cs="Mangal"/>
    </w:rPr>
  </w:style>
  <w:style w:type="paragraph" w:styleId="ad">
    <w:name w:val="Title"/>
    <w:basedOn w:val="a"/>
    <w:rsid w:val="0032363D"/>
    <w:pPr>
      <w:suppressLineNumbers/>
      <w:spacing w:before="120" w:after="120"/>
    </w:pPr>
    <w:rPr>
      <w:rFonts w:cs="Mangal"/>
      <w:i/>
      <w:iCs/>
      <w:sz w:val="24"/>
      <w:szCs w:val="24"/>
    </w:rPr>
  </w:style>
  <w:style w:type="paragraph" w:styleId="ae">
    <w:name w:val="index heading"/>
    <w:basedOn w:val="a"/>
    <w:rsid w:val="0032363D"/>
    <w:pPr>
      <w:suppressLineNumbers/>
    </w:pPr>
    <w:rPr>
      <w:rFonts w:cs="Mangal"/>
    </w:rPr>
  </w:style>
  <w:style w:type="paragraph" w:styleId="af">
    <w:name w:val="Balloon Text"/>
    <w:basedOn w:val="a"/>
    <w:uiPriority w:val="99"/>
    <w:semiHidden/>
    <w:unhideWhenUsed/>
    <w:rsid w:val="00DE4E49"/>
    <w:pPr>
      <w:spacing w:after="0" w:line="240" w:lineRule="auto"/>
    </w:pPr>
    <w:rPr>
      <w:rFonts w:ascii="Tahoma" w:hAnsi="Tahoma" w:cs="Tahoma"/>
      <w:sz w:val="16"/>
      <w:szCs w:val="16"/>
    </w:rPr>
  </w:style>
  <w:style w:type="paragraph" w:styleId="af0">
    <w:name w:val="List Paragraph"/>
    <w:basedOn w:val="a"/>
    <w:uiPriority w:val="34"/>
    <w:qFormat/>
    <w:rsid w:val="00C12864"/>
    <w:pPr>
      <w:ind w:left="720"/>
      <w:contextualSpacing/>
    </w:pPr>
  </w:style>
  <w:style w:type="paragraph" w:styleId="af1">
    <w:name w:val="footnote text"/>
    <w:basedOn w:val="a"/>
    <w:uiPriority w:val="99"/>
    <w:semiHidden/>
    <w:unhideWhenUsed/>
    <w:rsid w:val="0050508E"/>
    <w:pPr>
      <w:spacing w:after="0" w:line="240" w:lineRule="auto"/>
    </w:pPr>
    <w:rPr>
      <w:sz w:val="20"/>
      <w:szCs w:val="20"/>
    </w:rPr>
  </w:style>
  <w:style w:type="paragraph" w:customStyle="1" w:styleId="af2">
    <w:name w:val="Сноска"/>
    <w:basedOn w:val="a"/>
    <w:rsid w:val="0032363D"/>
  </w:style>
  <w:style w:type="character" w:customStyle="1" w:styleId="10">
    <w:name w:val="Заголовок 1 Знак"/>
    <w:basedOn w:val="a0"/>
    <w:link w:val="1"/>
    <w:uiPriority w:val="9"/>
    <w:rsid w:val="00325296"/>
    <w:rPr>
      <w:rFonts w:asciiTheme="majorHAnsi" w:eastAsiaTheme="majorEastAsia" w:hAnsiTheme="majorHAnsi" w:cstheme="majorBidi"/>
      <w:b/>
      <w:bCs/>
      <w:color w:val="365F91" w:themeColor="accent1" w:themeShade="BF"/>
      <w:sz w:val="28"/>
      <w:szCs w:val="28"/>
    </w:rPr>
  </w:style>
  <w:style w:type="paragraph" w:styleId="af3">
    <w:name w:val="header"/>
    <w:basedOn w:val="a"/>
    <w:link w:val="af4"/>
    <w:uiPriority w:val="99"/>
    <w:semiHidden/>
    <w:unhideWhenUsed/>
    <w:rsid w:val="00401DEC"/>
    <w:pPr>
      <w:tabs>
        <w:tab w:val="center" w:pos="4677"/>
        <w:tab w:val="right" w:pos="9355"/>
      </w:tabs>
      <w:spacing w:after="0" w:line="240" w:lineRule="auto"/>
    </w:pPr>
  </w:style>
  <w:style w:type="character" w:customStyle="1" w:styleId="af4">
    <w:name w:val="Верхний колонтитул Знак"/>
    <w:basedOn w:val="a0"/>
    <w:link w:val="af3"/>
    <w:uiPriority w:val="99"/>
    <w:semiHidden/>
    <w:rsid w:val="00401DEC"/>
  </w:style>
  <w:style w:type="paragraph" w:styleId="af5">
    <w:name w:val="footer"/>
    <w:basedOn w:val="a"/>
    <w:link w:val="af6"/>
    <w:uiPriority w:val="99"/>
    <w:semiHidden/>
    <w:unhideWhenUsed/>
    <w:rsid w:val="00401DEC"/>
    <w:pPr>
      <w:tabs>
        <w:tab w:val="center" w:pos="4677"/>
        <w:tab w:val="right" w:pos="9355"/>
      </w:tabs>
      <w:spacing w:after="0" w:line="240" w:lineRule="auto"/>
    </w:pPr>
  </w:style>
  <w:style w:type="character" w:customStyle="1" w:styleId="af6">
    <w:name w:val="Нижний колонтитул Знак"/>
    <w:basedOn w:val="a0"/>
    <w:link w:val="af5"/>
    <w:uiPriority w:val="99"/>
    <w:semiHidden/>
    <w:rsid w:val="00401DEC"/>
  </w:style>
  <w:style w:type="character" w:styleId="af7">
    <w:name w:val="Emphasis"/>
    <w:qFormat/>
    <w:rsid w:val="008C050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69A"/>
    <w:pPr>
      <w:suppressAutoHyphens/>
      <w:spacing w:after="200"/>
    </w:pPr>
  </w:style>
  <w:style w:type="paragraph" w:styleId="2">
    <w:name w:val="heading 2"/>
    <w:basedOn w:val="a"/>
    <w:link w:val="20"/>
    <w:uiPriority w:val="9"/>
    <w:semiHidden/>
    <w:unhideWhenUsed/>
    <w:qFormat/>
    <w:rsid w:val="00A0481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semiHidden/>
    <w:unhideWhenUsed/>
    <w:qFormat/>
    <w:rsid w:val="00070A5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semiHidden/>
    <w:unhideWhenUsed/>
    <w:qFormat/>
    <w:rsid w:val="004B57F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rsid w:val="00DE4E49"/>
    <w:rPr>
      <w:rFonts w:ascii="Tahoma" w:hAnsi="Tahoma" w:cs="Tahoma"/>
      <w:sz w:val="16"/>
      <w:szCs w:val="16"/>
    </w:rPr>
  </w:style>
  <w:style w:type="character" w:customStyle="1" w:styleId="40">
    <w:name w:val="Заголовок 4 Знак"/>
    <w:basedOn w:val="a0"/>
    <w:link w:val="4"/>
    <w:uiPriority w:val="9"/>
    <w:semiHidden/>
    <w:rsid w:val="004B57F6"/>
    <w:rPr>
      <w:rFonts w:asciiTheme="majorHAnsi" w:eastAsiaTheme="majorEastAsia" w:hAnsiTheme="majorHAnsi" w:cstheme="majorBidi"/>
      <w:b/>
      <w:bCs/>
      <w:i/>
      <w:iCs/>
      <w:color w:val="4F81BD" w:themeColor="accent1"/>
    </w:rPr>
  </w:style>
  <w:style w:type="character" w:customStyle="1" w:styleId="20">
    <w:name w:val="Заголовок 2 Знак"/>
    <w:basedOn w:val="a0"/>
    <w:link w:val="2"/>
    <w:uiPriority w:val="9"/>
    <w:semiHidden/>
    <w:rsid w:val="00A0481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070A50"/>
    <w:rPr>
      <w:rFonts w:asciiTheme="majorHAnsi" w:eastAsiaTheme="majorEastAsia" w:hAnsiTheme="majorHAnsi" w:cstheme="majorBidi"/>
      <w:b/>
      <w:bCs/>
      <w:color w:val="4F81BD" w:themeColor="accent1"/>
    </w:rPr>
  </w:style>
  <w:style w:type="character" w:customStyle="1" w:styleId="serp-urlitem">
    <w:name w:val="serp-url__item"/>
    <w:basedOn w:val="a0"/>
    <w:rsid w:val="0078127F"/>
  </w:style>
  <w:style w:type="character" w:customStyle="1" w:styleId="-">
    <w:name w:val="Интернет-ссылка"/>
    <w:basedOn w:val="a0"/>
    <w:uiPriority w:val="99"/>
    <w:semiHidden/>
    <w:unhideWhenUsed/>
    <w:rsid w:val="0078127F"/>
    <w:rPr>
      <w:color w:val="0000FF"/>
      <w:u w:val="single"/>
    </w:rPr>
  </w:style>
  <w:style w:type="character" w:customStyle="1" w:styleId="a4">
    <w:name w:val="Текст сноски Знак"/>
    <w:basedOn w:val="a0"/>
    <w:uiPriority w:val="99"/>
    <w:semiHidden/>
    <w:rsid w:val="0050508E"/>
    <w:rPr>
      <w:sz w:val="20"/>
      <w:szCs w:val="20"/>
    </w:rPr>
  </w:style>
  <w:style w:type="character" w:styleId="a5">
    <w:name w:val="footnote reference"/>
    <w:uiPriority w:val="99"/>
    <w:unhideWhenUsed/>
    <w:rsid w:val="0050508E"/>
    <w:rPr>
      <w:vertAlign w:val="superscript"/>
    </w:rPr>
  </w:style>
  <w:style w:type="character" w:customStyle="1" w:styleId="ListLabel1">
    <w:name w:val="ListLabel 1"/>
    <w:rsid w:val="0032363D"/>
    <w:rPr>
      <w:b w:val="0"/>
    </w:rPr>
  </w:style>
  <w:style w:type="character" w:customStyle="1" w:styleId="a6">
    <w:name w:val="Символ сноски"/>
    <w:rsid w:val="0032363D"/>
  </w:style>
  <w:style w:type="character" w:customStyle="1" w:styleId="a7">
    <w:name w:val="Привязка сноски"/>
    <w:rsid w:val="0032363D"/>
    <w:rPr>
      <w:vertAlign w:val="superscript"/>
    </w:rPr>
  </w:style>
  <w:style w:type="character" w:customStyle="1" w:styleId="a8">
    <w:name w:val="Привязка концевой сноски"/>
    <w:rsid w:val="0032363D"/>
    <w:rPr>
      <w:vertAlign w:val="superscript"/>
    </w:rPr>
  </w:style>
  <w:style w:type="character" w:customStyle="1" w:styleId="a9">
    <w:name w:val="Символы концевой сноски"/>
    <w:rsid w:val="0032363D"/>
  </w:style>
  <w:style w:type="paragraph" w:customStyle="1" w:styleId="aa">
    <w:name w:val="Заголовок"/>
    <w:basedOn w:val="a"/>
    <w:next w:val="ab"/>
    <w:rsid w:val="0032363D"/>
    <w:pPr>
      <w:keepNext/>
      <w:spacing w:before="240" w:after="120"/>
    </w:pPr>
    <w:rPr>
      <w:rFonts w:ascii="Liberation Sans" w:eastAsia="Microsoft YaHei" w:hAnsi="Liberation Sans" w:cs="Mangal"/>
      <w:sz w:val="28"/>
      <w:szCs w:val="28"/>
    </w:rPr>
  </w:style>
  <w:style w:type="paragraph" w:styleId="ab">
    <w:name w:val="Body Text"/>
    <w:basedOn w:val="a"/>
    <w:rsid w:val="0032363D"/>
    <w:pPr>
      <w:spacing w:after="140" w:line="288" w:lineRule="auto"/>
    </w:pPr>
  </w:style>
  <w:style w:type="paragraph" w:styleId="ac">
    <w:name w:val="List"/>
    <w:basedOn w:val="ab"/>
    <w:rsid w:val="0032363D"/>
    <w:rPr>
      <w:rFonts w:cs="Mangal"/>
    </w:rPr>
  </w:style>
  <w:style w:type="paragraph" w:styleId="ad">
    <w:name w:val="Title"/>
    <w:basedOn w:val="a"/>
    <w:rsid w:val="0032363D"/>
    <w:pPr>
      <w:suppressLineNumbers/>
      <w:spacing w:before="120" w:after="120"/>
    </w:pPr>
    <w:rPr>
      <w:rFonts w:cs="Mangal"/>
      <w:i/>
      <w:iCs/>
      <w:sz w:val="24"/>
      <w:szCs w:val="24"/>
    </w:rPr>
  </w:style>
  <w:style w:type="paragraph" w:styleId="ae">
    <w:name w:val="index heading"/>
    <w:basedOn w:val="a"/>
    <w:rsid w:val="0032363D"/>
    <w:pPr>
      <w:suppressLineNumbers/>
    </w:pPr>
    <w:rPr>
      <w:rFonts w:cs="Mangal"/>
    </w:rPr>
  </w:style>
  <w:style w:type="paragraph" w:styleId="af">
    <w:name w:val="Balloon Text"/>
    <w:basedOn w:val="a"/>
    <w:uiPriority w:val="99"/>
    <w:semiHidden/>
    <w:unhideWhenUsed/>
    <w:rsid w:val="00DE4E49"/>
    <w:pPr>
      <w:spacing w:after="0" w:line="240" w:lineRule="auto"/>
    </w:pPr>
    <w:rPr>
      <w:rFonts w:ascii="Tahoma" w:hAnsi="Tahoma" w:cs="Tahoma"/>
      <w:sz w:val="16"/>
      <w:szCs w:val="16"/>
    </w:rPr>
  </w:style>
  <w:style w:type="paragraph" w:styleId="af0">
    <w:name w:val="List Paragraph"/>
    <w:basedOn w:val="a"/>
    <w:uiPriority w:val="34"/>
    <w:qFormat/>
    <w:rsid w:val="00C12864"/>
    <w:pPr>
      <w:ind w:left="720"/>
      <w:contextualSpacing/>
    </w:pPr>
  </w:style>
  <w:style w:type="paragraph" w:styleId="af1">
    <w:name w:val="footnote text"/>
    <w:basedOn w:val="a"/>
    <w:uiPriority w:val="99"/>
    <w:semiHidden/>
    <w:unhideWhenUsed/>
    <w:rsid w:val="0050508E"/>
    <w:pPr>
      <w:spacing w:after="0" w:line="240" w:lineRule="auto"/>
    </w:pPr>
    <w:rPr>
      <w:sz w:val="20"/>
      <w:szCs w:val="20"/>
    </w:rPr>
  </w:style>
  <w:style w:type="paragraph" w:customStyle="1" w:styleId="af2">
    <w:name w:val="Сноска"/>
    <w:basedOn w:val="a"/>
    <w:rsid w:val="003236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20238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4D21D9-819E-4CC5-A1AA-F3D88FBA2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2397</Words>
  <Characters>13666</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DK</Company>
  <LinksUpToDate>false</LinksUpToDate>
  <CharactersWithSpaces>16031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2016-01-27T08:02:00Z</cp:lastPrinted>
  <dcterms:created xsi:type="dcterms:W3CDTF">2016-01-28T15:02:00Z</dcterms:created>
  <dcterms:modified xsi:type="dcterms:W3CDTF">2016-02-02T07:25:00Z</dcterms:modified>
  <dc:language>ru-RU</dc:language>
</cp:coreProperties>
</file>