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BC" w:rsidRPr="00F30C6D" w:rsidRDefault="003A31BC" w:rsidP="003A31B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0C6D">
        <w:rPr>
          <w:rFonts w:ascii="Times New Roman" w:hAnsi="Times New Roman" w:cs="Times New Roman"/>
          <w:b/>
          <w:color w:val="000000"/>
          <w:sz w:val="20"/>
          <w:szCs w:val="20"/>
        </w:rPr>
        <w:t>Аннотация на программу по учебному предмету Основы музыкального исполнительства</w:t>
      </w:r>
    </w:p>
    <w:p w:rsidR="003A31BC" w:rsidRPr="00F30C6D" w:rsidRDefault="003A31BC" w:rsidP="003A31B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30C6D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гитара)</w:t>
      </w:r>
    </w:p>
    <w:p w:rsidR="003A31BC" w:rsidRPr="00A8347C" w:rsidRDefault="003A31BC" w:rsidP="003A31B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3A31BC" w:rsidRPr="00A8347C" w:rsidRDefault="003A31BC" w:rsidP="003A31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8347C">
        <w:rPr>
          <w:rFonts w:ascii="Times New Roman" w:hAnsi="Times New Roman" w:cs="Times New Roman"/>
          <w:b/>
          <w:sz w:val="20"/>
          <w:szCs w:val="20"/>
        </w:rPr>
        <w:t>. Содержание учебного предмета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8347C">
        <w:rPr>
          <w:rFonts w:ascii="Times New Roman" w:hAnsi="Times New Roman" w:cs="Times New Roman"/>
          <w:b/>
          <w:sz w:val="20"/>
          <w:szCs w:val="20"/>
        </w:rPr>
        <w:t>. Требования к уровню подготовки учащихся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8347C">
        <w:rPr>
          <w:rFonts w:ascii="Times New Roman" w:hAnsi="Times New Roman" w:cs="Times New Roman"/>
          <w:b/>
          <w:sz w:val="20"/>
          <w:szCs w:val="20"/>
        </w:rPr>
        <w:t>. Формы и методы контроля, система оценок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A8347C">
        <w:rPr>
          <w:rFonts w:ascii="Times New Roman" w:hAnsi="Times New Roman" w:cs="Times New Roman"/>
          <w:b/>
          <w:sz w:val="20"/>
          <w:szCs w:val="20"/>
        </w:rPr>
        <w:t>.Методическое обеспечение учебного процесса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A8347C">
        <w:rPr>
          <w:rFonts w:ascii="Times New Roman" w:hAnsi="Times New Roman" w:cs="Times New Roman"/>
          <w:b/>
          <w:sz w:val="20"/>
          <w:szCs w:val="20"/>
        </w:rPr>
        <w:t xml:space="preserve">.Список учебной и методической литературы 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A31BC" w:rsidRPr="00A8347C" w:rsidRDefault="003A31BC" w:rsidP="003A3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3A31BC" w:rsidRPr="00A8347C" w:rsidRDefault="003A31BC" w:rsidP="003A31B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исполнительстве, формирование практических умений и навыков игры на гитаре, устойчивого интереса к самостоятельной деятельности в области музыкального искусства.</w:t>
      </w:r>
    </w:p>
    <w:p w:rsidR="003A31BC" w:rsidRPr="00A8347C" w:rsidRDefault="003A31BC" w:rsidP="003A3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  <w:r w:rsidRPr="00A8347C">
        <w:rPr>
          <w:rStyle w:val="FontStyle16"/>
          <w:sz w:val="20"/>
          <w:szCs w:val="20"/>
        </w:rPr>
        <w:t xml:space="preserve"> </w:t>
      </w:r>
    </w:p>
    <w:p w:rsidR="003A31BC" w:rsidRPr="00A8347C" w:rsidRDefault="003A31BC" w:rsidP="003A31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3A31BC" w:rsidRPr="00A8347C" w:rsidRDefault="003A31BC" w:rsidP="003A31BC">
      <w:pPr>
        <w:pStyle w:val="Style4"/>
        <w:widowControl/>
        <w:numPr>
          <w:ilvl w:val="0"/>
          <w:numId w:val="2"/>
        </w:numPr>
        <w:tabs>
          <w:tab w:val="left" w:pos="955"/>
        </w:tabs>
        <w:spacing w:line="240" w:lineRule="auto"/>
        <w:ind w:left="0" w:firstLine="709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3A31BC" w:rsidRPr="00A8347C" w:rsidRDefault="003A31BC" w:rsidP="003A31BC">
      <w:pPr>
        <w:numPr>
          <w:ilvl w:val="0"/>
          <w:numId w:val="1"/>
        </w:numPr>
        <w:spacing w:after="0" w:line="240" w:lineRule="auto"/>
        <w:ind w:left="0" w:firstLine="711"/>
        <w:jc w:val="both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3A31BC" w:rsidRPr="00A8347C" w:rsidRDefault="003A31BC" w:rsidP="003A31B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>приобретение детьми начальных базовых знаний, умений и навыков игры на гитаре,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3A31BC" w:rsidRPr="00A8347C" w:rsidRDefault="003A31BC" w:rsidP="003A31BC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3A31BC" w:rsidRPr="00A8347C" w:rsidRDefault="003A31BC" w:rsidP="003A31BC">
      <w:pPr>
        <w:numPr>
          <w:ilvl w:val="0"/>
          <w:numId w:val="1"/>
        </w:numPr>
        <w:spacing w:after="0" w:line="240" w:lineRule="auto"/>
        <w:ind w:left="0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>стремления к практическому использованию приобретенных   знаний, умений и навыков игры на гитаре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3A31BC" w:rsidRPr="00A8347C" w:rsidRDefault="003A31BC" w:rsidP="003A31BC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3A31BC" w:rsidRPr="00A8347C" w:rsidRDefault="003A31BC" w:rsidP="003A31BC">
      <w:pPr>
        <w:spacing w:after="0" w:line="240" w:lineRule="auto"/>
        <w:jc w:val="both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3A31BC" w:rsidRPr="00A8347C" w:rsidRDefault="003A31BC" w:rsidP="003A31BC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Выпускник имеет следующий уровень подготовки:</w:t>
      </w:r>
    </w:p>
    <w:p w:rsidR="003A31BC" w:rsidRPr="00A8347C" w:rsidRDefault="003A31BC" w:rsidP="003A31BC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владеет основными приемами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, умеет правильно использовать их на практике,</w:t>
      </w:r>
    </w:p>
    <w:p w:rsidR="003A31BC" w:rsidRPr="00A8347C" w:rsidRDefault="003A31BC" w:rsidP="003A31B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умеет исполнять произведение в характере, соответствующем данному стилю и эпохе, анализируя свое исполнение,</w:t>
      </w:r>
    </w:p>
    <w:p w:rsidR="003A31BC" w:rsidRPr="00A8347C" w:rsidRDefault="003A31BC" w:rsidP="003A31B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умеет самостоятельно разбирать музыкальные произведения,</w:t>
      </w:r>
    </w:p>
    <w:p w:rsidR="003A31BC" w:rsidRPr="00A8347C" w:rsidRDefault="003A31BC" w:rsidP="003A31B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владеет навыками подбора, аккомпанирования, игры в ансамбле.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A64BDD"/>
    <w:multiLevelType w:val="multilevel"/>
    <w:tmpl w:val="45845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1BC"/>
    <w:rsid w:val="00194F63"/>
    <w:rsid w:val="00304366"/>
    <w:rsid w:val="003A31BC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A31B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3A31BC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3A31BC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3A31BC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2020-10-19T09:13:00Z</dcterms:created>
  <dcterms:modified xsi:type="dcterms:W3CDTF">2020-10-19T09:13:00Z</dcterms:modified>
</cp:coreProperties>
</file>