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4" w:rsidRPr="008079D2" w:rsidRDefault="00345174" w:rsidP="00345174">
      <w:pPr>
        <w:jc w:val="center"/>
        <w:rPr>
          <w:b/>
          <w:sz w:val="28"/>
          <w:szCs w:val="28"/>
        </w:rPr>
      </w:pPr>
      <w:r w:rsidRPr="008079D2">
        <w:rPr>
          <w:b/>
          <w:sz w:val="28"/>
          <w:szCs w:val="28"/>
        </w:rPr>
        <w:t>«Детская музыкальная школа №1 им. М. П. Мусоргского»</w:t>
      </w:r>
    </w:p>
    <w:p w:rsidR="00345174" w:rsidRDefault="00345174" w:rsidP="00345174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345174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345174" w:rsidRPr="00075DDC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345174" w:rsidRPr="00075DDC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45174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color w:val="000000"/>
          <w:sz w:val="28"/>
          <w:szCs w:val="28"/>
        </w:rPr>
      </w:pPr>
    </w:p>
    <w:p w:rsidR="00345174" w:rsidRPr="00E2618E" w:rsidRDefault="00345174" w:rsidP="00345174">
      <w:pPr>
        <w:jc w:val="center"/>
        <w:rPr>
          <w:b/>
          <w:color w:val="000000"/>
          <w:sz w:val="36"/>
          <w:szCs w:val="36"/>
        </w:rPr>
      </w:pPr>
      <w:r w:rsidRPr="00E2618E">
        <w:rPr>
          <w:b/>
          <w:color w:val="000000"/>
          <w:sz w:val="36"/>
          <w:szCs w:val="36"/>
        </w:rPr>
        <w:t>ПРОГРАММА</w:t>
      </w:r>
    </w:p>
    <w:p w:rsidR="00345174" w:rsidRDefault="00345174" w:rsidP="00345174">
      <w:pPr>
        <w:jc w:val="center"/>
        <w:rPr>
          <w:b/>
          <w:color w:val="000000"/>
          <w:sz w:val="36"/>
          <w:szCs w:val="36"/>
          <w:lang w:eastAsia="ar-SA"/>
        </w:rPr>
      </w:pPr>
      <w:r w:rsidRPr="00E2618E"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40"/>
          <w:szCs w:val="36"/>
          <w:lang w:eastAsia="ar-SA"/>
        </w:rPr>
        <w:t>ЭТНОГРАФИЯ</w:t>
      </w: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Pr="00075DDC" w:rsidRDefault="00345174" w:rsidP="00345174">
      <w:pPr>
        <w:jc w:val="center"/>
        <w:rPr>
          <w:b/>
          <w:sz w:val="28"/>
          <w:szCs w:val="28"/>
          <w:lang w:eastAsia="ar-SA"/>
        </w:rPr>
      </w:pPr>
    </w:p>
    <w:p w:rsidR="00345174" w:rsidRDefault="00345174" w:rsidP="00345174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</w:t>
      </w:r>
      <w:r w:rsidRPr="00075DDC">
        <w:rPr>
          <w:b/>
          <w:sz w:val="28"/>
          <w:szCs w:val="28"/>
          <w:lang w:eastAsia="ar-SA"/>
        </w:rPr>
        <w:t xml:space="preserve"> 201</w:t>
      </w:r>
      <w:r>
        <w:rPr>
          <w:b/>
          <w:color w:val="000000"/>
          <w:sz w:val="28"/>
          <w:szCs w:val="28"/>
          <w:lang w:eastAsia="ar-SA"/>
        </w:rPr>
        <w:t>5</w:t>
      </w:r>
    </w:p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345174" w:rsidRPr="00710D93" w:rsidTr="006371FC">
        <w:tc>
          <w:tcPr>
            <w:tcW w:w="5424" w:type="dxa"/>
          </w:tcPr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95" w:type="dxa"/>
          </w:tcPr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45174" w:rsidRPr="00710D93" w:rsidRDefault="00345174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345174" w:rsidTr="006371FC">
        <w:tc>
          <w:tcPr>
            <w:tcW w:w="2411" w:type="dxa"/>
            <w:hideMark/>
          </w:tcPr>
          <w:p w:rsidR="00345174" w:rsidRPr="00D84928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84928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D84928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345174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Амирханян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Маргарита Михайловна, преподаватель </w:t>
            </w:r>
          </w:p>
          <w:p w:rsidR="00345174" w:rsidRPr="00D84928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ДМШ №1</w:t>
            </w:r>
          </w:p>
        </w:tc>
      </w:tr>
    </w:tbl>
    <w:p w:rsidR="00345174" w:rsidRDefault="00345174" w:rsidP="00345174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345174" w:rsidRDefault="00345174" w:rsidP="0034517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345174" w:rsidTr="006371FC">
        <w:tc>
          <w:tcPr>
            <w:tcW w:w="1702" w:type="dxa"/>
            <w:hideMark/>
          </w:tcPr>
          <w:p w:rsidR="00345174" w:rsidRPr="00D84928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84928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345174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Соколова  Эльвира Геннадьевна, преподаватель высшей категории ДМШ №1</w:t>
            </w:r>
          </w:p>
          <w:p w:rsidR="00345174" w:rsidRPr="00D84928" w:rsidRDefault="00345174" w:rsidP="006371FC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345174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345174" w:rsidRPr="003D2968" w:rsidRDefault="00345174" w:rsidP="00345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I.</w:t>
      </w:r>
      <w:r w:rsidRPr="003D2968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proofErr w:type="gramStart"/>
      <w:r w:rsidRPr="003D2968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5174" w:rsidRPr="003D2968" w:rsidRDefault="00345174" w:rsidP="00345174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 Цели и задачи учебного предмета;</w:t>
      </w:r>
    </w:p>
    <w:p w:rsidR="00345174" w:rsidRPr="003D2968" w:rsidRDefault="00345174" w:rsidP="00345174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 Обоснование структуры программы учебного предмета;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- Методы обучения; 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</w:p>
    <w:p w:rsidR="00345174" w:rsidRPr="003D2968" w:rsidRDefault="00345174" w:rsidP="00345174">
      <w:pPr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II.</w:t>
      </w:r>
      <w:r w:rsidRPr="003D2968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3D2968">
        <w:rPr>
          <w:rFonts w:ascii="Times New Roman" w:hAnsi="Times New Roman" w:cs="Times New Roman"/>
          <w:b/>
          <w:sz w:val="24"/>
          <w:szCs w:val="24"/>
        </w:rPr>
        <w:tab/>
      </w:r>
    </w:p>
    <w:p w:rsidR="00345174" w:rsidRPr="003D2968" w:rsidRDefault="00345174" w:rsidP="00345174">
      <w:pPr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- Этапы обучения;</w:t>
      </w:r>
    </w:p>
    <w:p w:rsidR="00345174" w:rsidRPr="003D2968" w:rsidRDefault="00345174" w:rsidP="00345174">
      <w:pPr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- Учебно-тематический план;</w:t>
      </w:r>
      <w:r w:rsidRPr="003D2968">
        <w:rPr>
          <w:rFonts w:ascii="Times New Roman" w:hAnsi="Times New Roman" w:cs="Times New Roman"/>
          <w:i/>
          <w:sz w:val="24"/>
          <w:szCs w:val="24"/>
        </w:rPr>
        <w:tab/>
      </w:r>
    </w:p>
    <w:p w:rsidR="00345174" w:rsidRPr="003D2968" w:rsidRDefault="00345174" w:rsidP="00345174">
      <w:pPr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ab/>
      </w:r>
      <w:r w:rsidRPr="003D2968">
        <w:rPr>
          <w:rFonts w:ascii="Times New Roman" w:hAnsi="Times New Roman" w:cs="Times New Roman"/>
          <w:i/>
          <w:sz w:val="24"/>
          <w:szCs w:val="24"/>
        </w:rPr>
        <w:tab/>
      </w:r>
      <w:r w:rsidRPr="003D2968">
        <w:rPr>
          <w:rFonts w:ascii="Times New Roman" w:hAnsi="Times New Roman" w:cs="Times New Roman"/>
          <w:i/>
          <w:sz w:val="24"/>
          <w:szCs w:val="24"/>
        </w:rPr>
        <w:tab/>
      </w:r>
    </w:p>
    <w:p w:rsidR="00345174" w:rsidRPr="003D2968" w:rsidRDefault="00345174" w:rsidP="00345174">
      <w:pPr>
        <w:spacing w:before="28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III.</w:t>
      </w:r>
      <w:r w:rsidRPr="003D2968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уровню подготовки </w:t>
      </w:r>
      <w:proofErr w:type="gramStart"/>
      <w:r w:rsidRPr="003D29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45174" w:rsidRPr="003D2968" w:rsidRDefault="00345174" w:rsidP="00345174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3D2968">
        <w:rPr>
          <w:rFonts w:ascii="Times New Roman" w:hAnsi="Times New Roman" w:cs="Times New Roman"/>
          <w:b/>
          <w:lang w:val="en-US"/>
        </w:rPr>
        <w:t>IV</w:t>
      </w:r>
      <w:r w:rsidRPr="003D2968">
        <w:rPr>
          <w:rFonts w:ascii="Times New Roman" w:hAnsi="Times New Roman" w:cs="Times New Roman"/>
          <w:b/>
        </w:rPr>
        <w:t>.</w:t>
      </w:r>
      <w:r w:rsidRPr="003D2968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3D2968">
        <w:rPr>
          <w:rFonts w:ascii="Times New Roman" w:hAnsi="Times New Roman" w:cs="Times New Roman"/>
          <w:b/>
        </w:rPr>
        <w:tab/>
      </w:r>
      <w:r w:rsidRPr="003D2968">
        <w:rPr>
          <w:rFonts w:ascii="Times New Roman" w:hAnsi="Times New Roman" w:cs="Times New Roman"/>
          <w:b/>
        </w:rPr>
        <w:tab/>
      </w:r>
      <w:r w:rsidRPr="003D2968">
        <w:rPr>
          <w:rFonts w:ascii="Times New Roman" w:hAnsi="Times New Roman" w:cs="Times New Roman"/>
          <w:b/>
        </w:rPr>
        <w:tab/>
      </w:r>
      <w:r w:rsidRPr="003D2968">
        <w:rPr>
          <w:rFonts w:ascii="Times New Roman" w:hAnsi="Times New Roman" w:cs="Times New Roman"/>
          <w:b/>
        </w:rPr>
        <w:tab/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Критерии оценки;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  <w:r w:rsidRPr="003D2968">
        <w:rPr>
          <w:rFonts w:ascii="Times New Roman" w:hAnsi="Times New Roman" w:cs="Times New Roman"/>
          <w:b/>
          <w:lang w:val="en-US"/>
        </w:rPr>
        <w:t>V</w:t>
      </w:r>
      <w:r w:rsidRPr="003D2968">
        <w:rPr>
          <w:rFonts w:ascii="Times New Roman" w:hAnsi="Times New Roman" w:cs="Times New Roman"/>
          <w:b/>
        </w:rPr>
        <w:t>.</w:t>
      </w:r>
      <w:r w:rsidRPr="003D2968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  <w:r w:rsidRPr="003D2968">
        <w:rPr>
          <w:rFonts w:ascii="Times New Roman" w:hAnsi="Times New Roman" w:cs="Times New Roman"/>
          <w:b/>
        </w:rPr>
        <w:tab/>
      </w:r>
      <w:r w:rsidRPr="003D2968">
        <w:rPr>
          <w:rFonts w:ascii="Times New Roman" w:hAnsi="Times New Roman" w:cs="Times New Roman"/>
          <w:b/>
        </w:rPr>
        <w:tab/>
      </w:r>
      <w:r w:rsidRPr="003D2968">
        <w:rPr>
          <w:rFonts w:ascii="Times New Roman" w:hAnsi="Times New Roman" w:cs="Times New Roman"/>
          <w:b/>
        </w:rPr>
        <w:tab/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</w:rPr>
      </w:pPr>
      <w:r w:rsidRPr="003D2968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3D2968">
        <w:rPr>
          <w:rFonts w:ascii="Times New Roman" w:hAnsi="Times New Roman" w:cs="Times New Roman"/>
          <w:i/>
        </w:rPr>
        <w:t>обучающихся</w:t>
      </w:r>
      <w:proofErr w:type="gramEnd"/>
      <w:r w:rsidRPr="003D2968">
        <w:rPr>
          <w:rFonts w:ascii="Times New Roman" w:hAnsi="Times New Roman" w:cs="Times New Roman"/>
        </w:rPr>
        <w:t>;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  <w:r w:rsidRPr="003D2968">
        <w:rPr>
          <w:rFonts w:ascii="Times New Roman" w:hAnsi="Times New Roman" w:cs="Times New Roman"/>
          <w:b/>
          <w:lang w:val="en-US"/>
        </w:rPr>
        <w:t>VI</w:t>
      </w:r>
      <w:r w:rsidRPr="003D2968">
        <w:rPr>
          <w:rFonts w:ascii="Times New Roman" w:hAnsi="Times New Roman" w:cs="Times New Roman"/>
          <w:b/>
        </w:rPr>
        <w:t>.</w:t>
      </w:r>
      <w:r w:rsidRPr="003D2968">
        <w:rPr>
          <w:rFonts w:ascii="Times New Roman" w:hAnsi="Times New Roman" w:cs="Times New Roman"/>
          <w:b/>
        </w:rPr>
        <w:tab/>
        <w:t>Материально-технические условия реализации программы</w:t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  <w:r w:rsidRPr="003D2968">
        <w:rPr>
          <w:rFonts w:ascii="Times New Roman" w:hAnsi="Times New Roman" w:cs="Times New Roman"/>
          <w:b/>
          <w:lang w:val="en-US"/>
        </w:rPr>
        <w:t>VII</w:t>
      </w:r>
      <w:r w:rsidRPr="003D2968">
        <w:rPr>
          <w:rFonts w:ascii="Times New Roman" w:hAnsi="Times New Roman" w:cs="Times New Roman"/>
          <w:b/>
        </w:rPr>
        <w:t>.</w:t>
      </w:r>
      <w:r w:rsidRPr="003D2968">
        <w:rPr>
          <w:rFonts w:ascii="Times New Roman" w:hAnsi="Times New Roman" w:cs="Times New Roman"/>
          <w:b/>
        </w:rPr>
        <w:tab/>
        <w:t>Списки рекомендуемой методической и учебной литературы</w:t>
      </w:r>
      <w:r w:rsidRPr="003D2968">
        <w:rPr>
          <w:rFonts w:ascii="Times New Roman" w:hAnsi="Times New Roman" w:cs="Times New Roman"/>
          <w:b/>
        </w:rPr>
        <w:tab/>
      </w:r>
    </w:p>
    <w:p w:rsidR="00345174" w:rsidRPr="003D2968" w:rsidRDefault="00345174" w:rsidP="00345174">
      <w:pPr>
        <w:pStyle w:val="1"/>
        <w:rPr>
          <w:rFonts w:ascii="Times New Roman" w:hAnsi="Times New Roman" w:cs="Times New Roman"/>
          <w:b/>
        </w:rPr>
      </w:pPr>
    </w:p>
    <w:p w:rsidR="00345174" w:rsidRPr="003D2968" w:rsidRDefault="00345174" w:rsidP="00345174">
      <w:pPr>
        <w:pStyle w:val="1"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>- Список рекомендуемой методической  литературы;</w:t>
      </w:r>
    </w:p>
    <w:p w:rsidR="00345174" w:rsidRPr="003D2968" w:rsidRDefault="00345174" w:rsidP="00345174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 Список рекомендуемой учебной литературы;</w:t>
      </w:r>
    </w:p>
    <w:p w:rsidR="00345174" w:rsidRPr="003D2968" w:rsidRDefault="00345174" w:rsidP="00345174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i/>
        </w:rPr>
      </w:pPr>
      <w:r w:rsidRPr="003D2968">
        <w:rPr>
          <w:rFonts w:ascii="Times New Roman" w:hAnsi="Times New Roman" w:cs="Times New Roman"/>
          <w:i/>
        </w:rPr>
        <w:t xml:space="preserve"> Дополнительные дидактические материалы.</w:t>
      </w:r>
    </w:p>
    <w:p w:rsidR="00345174" w:rsidRPr="003D2968" w:rsidRDefault="00345174" w:rsidP="00345174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345174" w:rsidRPr="003D2968" w:rsidRDefault="00345174" w:rsidP="00345174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345174" w:rsidRPr="003D2968" w:rsidRDefault="00345174" w:rsidP="00345174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345174" w:rsidRPr="003D2968" w:rsidSect="003D2968">
          <w:pgSz w:w="11909" w:h="16834"/>
          <w:pgMar w:top="1440" w:right="1001" w:bottom="720" w:left="1778" w:header="720" w:footer="720" w:gutter="0"/>
          <w:cols w:space="60"/>
          <w:noEndnote/>
        </w:sectPr>
      </w:pPr>
    </w:p>
    <w:p w:rsidR="00345174" w:rsidRPr="003D2968" w:rsidRDefault="00345174" w:rsidP="00345174">
      <w:pPr>
        <w:shd w:val="clear" w:color="auto" w:fill="FFFFFF"/>
        <w:spacing w:before="528" w:line="240" w:lineRule="auto"/>
        <w:ind w:left="2554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3D2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45174" w:rsidRPr="003D2968" w:rsidRDefault="00345174" w:rsidP="00345174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3D296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345174" w:rsidRPr="003D2968" w:rsidRDefault="00345174" w:rsidP="003451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«Этнография»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3D29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воспитание бережного отношения к фольклору как к источнику народной мудрости, исторической культурной  ценности народа, осознание  фольклора как неотъемлемой части общечеловеческой культуры;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овладение детьми духовными и культурными ценностями народов мира и Российской Федерации.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Программа  ориентирована </w:t>
      </w:r>
      <w:proofErr w:type="gramStart"/>
      <w:r w:rsidRPr="003D29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>: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формирование умения у </w:t>
      </w:r>
      <w:proofErr w:type="gramStart"/>
      <w:r w:rsidRPr="003D29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345174" w:rsidRPr="003D2968" w:rsidRDefault="00345174" w:rsidP="0034517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учебного предмета и возраст </w:t>
      </w:r>
      <w:proofErr w:type="gramStart"/>
      <w:r w:rsidRPr="003D296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«Этнография» для детей, поступивших в образовательное учреждение в первый класс в возрасте 9-10 лет, составляет 4 года. </w:t>
      </w:r>
    </w:p>
    <w:p w:rsidR="00345174" w:rsidRPr="003D2968" w:rsidRDefault="00345174" w:rsidP="00345174">
      <w:pPr>
        <w:pStyle w:val="a3"/>
        <w:widowControl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Объем учебного времени</w:t>
      </w:r>
      <w:r w:rsidRPr="003D2968">
        <w:rPr>
          <w:rFonts w:ascii="Times New Roman" w:hAnsi="Times New Roman" w:cs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 «Этнография»:</w:t>
      </w:r>
      <w:r w:rsidRPr="003D2968">
        <w:rPr>
          <w:rFonts w:ascii="Times New Roman" w:hAnsi="Times New Roman" w:cs="Times New Roman"/>
          <w:sz w:val="24"/>
          <w:szCs w:val="24"/>
        </w:rPr>
        <w:tab/>
      </w:r>
      <w:r w:rsidRPr="003D2968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4"/>
        <w:tblW w:w="7983" w:type="dxa"/>
        <w:tblInd w:w="729" w:type="dxa"/>
        <w:tblLayout w:type="fixed"/>
        <w:tblLook w:val="04A0"/>
      </w:tblPr>
      <w:tblGrid>
        <w:gridCol w:w="5708"/>
        <w:gridCol w:w="2275"/>
      </w:tblGrid>
      <w:tr w:rsidR="00345174" w:rsidRPr="003D2968" w:rsidTr="006371FC">
        <w:tc>
          <w:tcPr>
            <w:tcW w:w="5708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>Срок обучения</w:t>
            </w:r>
          </w:p>
        </w:tc>
        <w:tc>
          <w:tcPr>
            <w:tcW w:w="2275" w:type="dxa"/>
          </w:tcPr>
          <w:p w:rsidR="00345174" w:rsidRPr="003D2968" w:rsidRDefault="00345174" w:rsidP="00637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года </w:t>
            </w:r>
          </w:p>
          <w:p w:rsidR="00345174" w:rsidRPr="003D2968" w:rsidRDefault="00345174" w:rsidP="006371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5174" w:rsidRPr="003D2968" w:rsidTr="006371FC">
        <w:trPr>
          <w:trHeight w:val="439"/>
        </w:trPr>
        <w:tc>
          <w:tcPr>
            <w:tcW w:w="5708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 xml:space="preserve">      264 часа</w:t>
            </w:r>
          </w:p>
        </w:tc>
      </w:tr>
      <w:tr w:rsidR="00345174" w:rsidRPr="003D2968" w:rsidTr="006371FC">
        <w:tc>
          <w:tcPr>
            <w:tcW w:w="5708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>Количество</w:t>
            </w:r>
          </w:p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 xml:space="preserve">       132 часа</w:t>
            </w:r>
          </w:p>
        </w:tc>
      </w:tr>
      <w:tr w:rsidR="00345174" w:rsidRPr="003D2968" w:rsidTr="006371FC">
        <w:tc>
          <w:tcPr>
            <w:tcW w:w="5708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D2968">
              <w:rPr>
                <w:i/>
                <w:sz w:val="24"/>
                <w:szCs w:val="24"/>
              </w:rPr>
              <w:t xml:space="preserve">      132 часа</w:t>
            </w:r>
          </w:p>
        </w:tc>
      </w:tr>
    </w:tbl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174" w:rsidRPr="003D2968" w:rsidRDefault="00345174" w:rsidP="00345174">
      <w:pPr>
        <w:pStyle w:val="a3"/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Учебный предмет «Этнография» проводится в форме мелкогрупповых занятий численностью от </w:t>
      </w:r>
      <w:r w:rsidR="00936426">
        <w:rPr>
          <w:rFonts w:ascii="Times New Roman" w:hAnsi="Times New Roman" w:cs="Times New Roman"/>
          <w:sz w:val="24"/>
          <w:szCs w:val="24"/>
        </w:rPr>
        <w:t>4</w:t>
      </w:r>
      <w:r w:rsidRPr="003D2968">
        <w:rPr>
          <w:rFonts w:ascii="Times New Roman" w:hAnsi="Times New Roman" w:cs="Times New Roman"/>
          <w:sz w:val="24"/>
          <w:szCs w:val="24"/>
        </w:rPr>
        <w:t xml:space="preserve"> до 10 человек.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Для учащихся занятия по предмету «Этнография» предусмотрены один  раз в неделю по 1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академическому </w:t>
      </w:r>
      <w:r w:rsidRPr="003D2968">
        <w:rPr>
          <w:rFonts w:ascii="Times New Roman" w:hAnsi="Times New Roman" w:cs="Times New Roman"/>
          <w:sz w:val="24"/>
          <w:szCs w:val="24"/>
        </w:rPr>
        <w:t xml:space="preserve"> часу. </w:t>
      </w:r>
    </w:p>
    <w:p w:rsidR="00345174" w:rsidRPr="003D2968" w:rsidRDefault="00345174" w:rsidP="00345174">
      <w:pPr>
        <w:pStyle w:val="a3"/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 xml:space="preserve">Цель  учебного предмета </w:t>
      </w:r>
    </w:p>
    <w:p w:rsidR="00345174" w:rsidRPr="003D2968" w:rsidRDefault="00345174" w:rsidP="003451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3D2968">
        <w:rPr>
          <w:rFonts w:ascii="Times New Roman" w:hAnsi="Times New Roman" w:cs="Times New Roman"/>
          <w:sz w:val="24"/>
          <w:szCs w:val="24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Задачами  предмета  являются: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освоение различных жанров народного устного и  музыкального творчества, формирование круга представлений  о народных традициях и устоях; </w:t>
      </w:r>
      <w:r w:rsidRPr="003D2968">
        <w:rPr>
          <w:rFonts w:ascii="Times New Roman" w:hAnsi="Times New Roman" w:cs="Times New Roman"/>
          <w:sz w:val="24"/>
          <w:szCs w:val="24"/>
        </w:rPr>
        <w:tab/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обучение навыкам восприятия фольклорного материала;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обучение  разнообразным видам художественной деятельности как воплощению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синкретичности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фольклорного искусства: музыкальному, литературному, танцевальному, театральному;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приобщение детей к совместным формам творческой деятельности;</w:t>
      </w:r>
    </w:p>
    <w:p w:rsidR="00345174" w:rsidRPr="003D2968" w:rsidRDefault="00345174" w:rsidP="00345174">
      <w:pPr>
        <w:pStyle w:val="Body1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345174" w:rsidRPr="003D2968" w:rsidRDefault="00345174" w:rsidP="00345174">
      <w:pPr>
        <w:pStyle w:val="Body1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i/>
          <w:szCs w:val="24"/>
          <w:lang w:val="ru-RU"/>
        </w:rPr>
      </w:pPr>
      <w:r w:rsidRPr="003D2968">
        <w:rPr>
          <w:rFonts w:ascii="Times New Roman" w:hAnsi="Times New Roman"/>
          <w:b/>
          <w:i/>
          <w:szCs w:val="24"/>
          <w:lang w:val="ru-RU"/>
        </w:rPr>
        <w:t>6. Обоснование структуры учебного предмета «Этнография»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сведения о затратах учебного времени, предусмотренного на освоение учебного предмета;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описание дидактических единиц учебного предмета;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 xml:space="preserve">-   требования к уровню подготовки </w:t>
      </w:r>
      <w:proofErr w:type="gramStart"/>
      <w:r w:rsidRPr="003D2968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3D2968">
        <w:rPr>
          <w:rFonts w:ascii="Times New Roman" w:eastAsia="Helvetica" w:hAnsi="Times New Roman"/>
          <w:szCs w:val="24"/>
          <w:lang w:val="ru-RU"/>
        </w:rPr>
        <w:t>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345174" w:rsidRPr="003D2968" w:rsidRDefault="00345174" w:rsidP="003451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45174" w:rsidRPr="003D2968" w:rsidRDefault="00345174" w:rsidP="00345174">
      <w:pPr>
        <w:pStyle w:val="2"/>
        <w:ind w:left="0"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3D2968">
        <w:rPr>
          <w:rFonts w:ascii="Times New Roman" w:hAnsi="Times New Roman" w:cs="Times New Roman"/>
          <w:b/>
          <w:i/>
          <w:lang w:val="ru-RU"/>
        </w:rPr>
        <w:t>7. Методы обучения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словесный (объяснение, разбор, анализ и сравнение музыкального материала);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  наглядный (показ, демонстрация музыкального материала);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 xml:space="preserve">-  </w:t>
      </w:r>
      <w:proofErr w:type="gramStart"/>
      <w:r w:rsidRPr="003D2968">
        <w:rPr>
          <w:rFonts w:ascii="Times New Roman" w:eastAsia="Helvetica" w:hAnsi="Times New Roman"/>
          <w:szCs w:val="24"/>
          <w:lang w:val="ru-RU"/>
        </w:rPr>
        <w:t>практический</w:t>
      </w:r>
      <w:proofErr w:type="gramEnd"/>
      <w:r w:rsidRPr="003D2968">
        <w:rPr>
          <w:rFonts w:ascii="Times New Roman" w:eastAsia="Helvetica" w:hAnsi="Times New Roman"/>
          <w:szCs w:val="24"/>
          <w:lang w:val="ru-RU"/>
        </w:rPr>
        <w:t xml:space="preserve"> (воспроизводящие и творческие упражнения, деление целого</w:t>
      </w:r>
      <w:r w:rsidRPr="003D2968">
        <w:rPr>
          <w:rFonts w:ascii="Times New Roman" w:hAnsi="Times New Roman"/>
          <w:szCs w:val="24"/>
          <w:lang w:val="ru-RU"/>
        </w:rPr>
        <w:t xml:space="preserve"> </w:t>
      </w:r>
      <w:r w:rsidRPr="003D2968">
        <w:rPr>
          <w:rFonts w:ascii="Times New Roman" w:eastAsia="Helvetica" w:hAnsi="Times New Roman"/>
          <w:szCs w:val="24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345174" w:rsidRPr="003D2968" w:rsidRDefault="00345174" w:rsidP="00345174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345174" w:rsidRPr="003D2968" w:rsidRDefault="00345174" w:rsidP="003451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</w:p>
    <w:p w:rsidR="00345174" w:rsidRPr="003D2968" w:rsidRDefault="00345174" w:rsidP="003451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</w:p>
    <w:p w:rsidR="00345174" w:rsidRPr="003D2968" w:rsidRDefault="00345174" w:rsidP="00345174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45174" w:rsidRPr="003D2968" w:rsidRDefault="00345174" w:rsidP="0034517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Этапы обучения</w:t>
      </w:r>
    </w:p>
    <w:tbl>
      <w:tblPr>
        <w:tblStyle w:val="a4"/>
        <w:tblW w:w="9747" w:type="dxa"/>
        <w:tblLook w:val="04A0"/>
      </w:tblPr>
      <w:tblGrid>
        <w:gridCol w:w="2503"/>
        <w:gridCol w:w="1685"/>
        <w:gridCol w:w="1684"/>
        <w:gridCol w:w="3875"/>
      </w:tblGrid>
      <w:tr w:rsidR="00345174" w:rsidRPr="003D2968" w:rsidTr="006371FC">
        <w:tc>
          <w:tcPr>
            <w:tcW w:w="2503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Этапы обучения</w:t>
            </w:r>
          </w:p>
        </w:tc>
        <w:tc>
          <w:tcPr>
            <w:tcW w:w="1685" w:type="dxa"/>
          </w:tcPr>
          <w:p w:rsidR="00345174" w:rsidRPr="003D2968" w:rsidRDefault="00345174" w:rsidP="006371FC">
            <w:pPr>
              <w:spacing w:line="360" w:lineRule="auto"/>
              <w:ind w:firstLine="49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Возраст</w:t>
            </w:r>
          </w:p>
          <w:p w:rsidR="00345174" w:rsidRPr="003D2968" w:rsidRDefault="00345174" w:rsidP="006371FC">
            <w:pPr>
              <w:spacing w:line="360" w:lineRule="auto"/>
              <w:ind w:firstLine="49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детей</w:t>
            </w:r>
          </w:p>
        </w:tc>
        <w:tc>
          <w:tcPr>
            <w:tcW w:w="1684" w:type="dxa"/>
          </w:tcPr>
          <w:p w:rsidR="00345174" w:rsidRPr="003D2968" w:rsidRDefault="00345174" w:rsidP="006371FC">
            <w:pPr>
              <w:spacing w:line="360" w:lineRule="auto"/>
              <w:ind w:firstLine="25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875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Задачи</w:t>
            </w:r>
          </w:p>
        </w:tc>
      </w:tr>
      <w:tr w:rsidR="00345174" w:rsidRPr="003D2968" w:rsidTr="006371FC">
        <w:trPr>
          <w:trHeight w:val="1269"/>
        </w:trPr>
        <w:tc>
          <w:tcPr>
            <w:tcW w:w="2503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684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75" w:type="dxa"/>
          </w:tcPr>
          <w:p w:rsidR="00345174" w:rsidRPr="003D2968" w:rsidRDefault="00345174" w:rsidP="006371FC">
            <w:pPr>
              <w:pStyle w:val="a5"/>
              <w:spacing w:line="36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 xml:space="preserve">Развитие полученных в 1-м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345174" w:rsidRPr="003D2968" w:rsidTr="006371FC">
        <w:tc>
          <w:tcPr>
            <w:tcW w:w="2503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684" w:type="dxa"/>
          </w:tcPr>
          <w:p w:rsidR="00345174" w:rsidRPr="003D2968" w:rsidRDefault="00345174" w:rsidP="006371F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875" w:type="dxa"/>
          </w:tcPr>
          <w:p w:rsidR="00345174" w:rsidRPr="003D2968" w:rsidRDefault="00345174" w:rsidP="006371FC">
            <w:pPr>
              <w:pStyle w:val="a5"/>
              <w:spacing w:line="36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68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фольклора.</w:t>
            </w:r>
          </w:p>
        </w:tc>
      </w:tr>
    </w:tbl>
    <w:p w:rsidR="00345174" w:rsidRPr="003D2968" w:rsidRDefault="00345174" w:rsidP="003451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74" w:rsidRDefault="00345174" w:rsidP="003451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74" w:rsidRPr="003D2968" w:rsidRDefault="00345174" w:rsidP="00345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Учебно-тематический план  отражает последовательность изучения разделов и тем программы с указанием распределения учебных часов. Максимальная учебная нагрузка представлена из расчета аудиторных занятий и самостоятельной работы обучающегося.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Первый год обучения</w:t>
      </w:r>
    </w:p>
    <w:tbl>
      <w:tblPr>
        <w:tblStyle w:val="a4"/>
        <w:tblW w:w="0" w:type="auto"/>
        <w:tblLook w:val="00A0"/>
      </w:tblPr>
      <w:tblGrid>
        <w:gridCol w:w="956"/>
        <w:gridCol w:w="7198"/>
        <w:gridCol w:w="1417"/>
      </w:tblGrid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968">
              <w:rPr>
                <w:sz w:val="24"/>
                <w:szCs w:val="24"/>
              </w:rPr>
              <w:t>/</w:t>
            </w:r>
            <w:proofErr w:type="spellStart"/>
            <w:r w:rsidRPr="003D2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50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Количество  часов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календарь, осень. Темы: осенние хлопоты; встреча осени, </w:t>
            </w:r>
            <w:proofErr w:type="spellStart"/>
            <w:r w:rsidRPr="003D2968">
              <w:rPr>
                <w:sz w:val="24"/>
                <w:szCs w:val="24"/>
              </w:rPr>
              <w:t>осенины</w:t>
            </w:r>
            <w:proofErr w:type="spellEnd"/>
            <w:r w:rsidRPr="003D2968">
              <w:rPr>
                <w:sz w:val="24"/>
                <w:szCs w:val="24"/>
              </w:rPr>
              <w:t xml:space="preserve">; </w:t>
            </w:r>
            <w:proofErr w:type="spellStart"/>
            <w:r w:rsidRPr="003D2968">
              <w:rPr>
                <w:sz w:val="24"/>
                <w:szCs w:val="24"/>
              </w:rPr>
              <w:t>возжигание</w:t>
            </w:r>
            <w:proofErr w:type="spellEnd"/>
            <w:r w:rsidRPr="003D2968">
              <w:rPr>
                <w:sz w:val="24"/>
                <w:szCs w:val="24"/>
              </w:rPr>
              <w:t xml:space="preserve"> нового огня; равноденствие, рябинник.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Темы: труд в поле и дома; осенние заготовки на зиму.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Материнский фольклор. Темы: колыбельные песни; </w:t>
            </w:r>
            <w:proofErr w:type="spellStart"/>
            <w:r w:rsidRPr="003D2968">
              <w:rPr>
                <w:sz w:val="24"/>
                <w:szCs w:val="24"/>
              </w:rPr>
              <w:t>пестушки</w:t>
            </w:r>
            <w:proofErr w:type="spellEnd"/>
            <w:r w:rsidRPr="003D2968">
              <w:rPr>
                <w:sz w:val="24"/>
                <w:szCs w:val="24"/>
              </w:rPr>
              <w:t xml:space="preserve">, </w:t>
            </w:r>
            <w:proofErr w:type="spellStart"/>
            <w:r w:rsidRPr="003D2968">
              <w:rPr>
                <w:sz w:val="24"/>
                <w:szCs w:val="24"/>
              </w:rPr>
              <w:t>потешки</w:t>
            </w:r>
            <w:proofErr w:type="spellEnd"/>
            <w:r w:rsidRPr="003D2968">
              <w:rPr>
                <w:sz w:val="24"/>
                <w:szCs w:val="24"/>
              </w:rPr>
              <w:t xml:space="preserve"> и прибаутки.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6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календарь, зима. Темы: обычаи и обряды Святок, Рождества; </w:t>
            </w:r>
            <w:proofErr w:type="spellStart"/>
            <w:r w:rsidRPr="003D2968">
              <w:rPr>
                <w:sz w:val="24"/>
                <w:szCs w:val="24"/>
              </w:rPr>
              <w:t>колядования</w:t>
            </w:r>
            <w:proofErr w:type="spellEnd"/>
            <w:r w:rsidRPr="003D2968">
              <w:rPr>
                <w:sz w:val="24"/>
                <w:szCs w:val="24"/>
              </w:rPr>
              <w:t xml:space="preserve"> и </w:t>
            </w:r>
            <w:proofErr w:type="spellStart"/>
            <w:r w:rsidRPr="003D2968">
              <w:rPr>
                <w:sz w:val="24"/>
                <w:szCs w:val="24"/>
              </w:rPr>
              <w:t>ряжения</w:t>
            </w:r>
            <w:proofErr w:type="spellEnd"/>
            <w:r w:rsidRPr="003D2968">
              <w:rPr>
                <w:sz w:val="24"/>
                <w:szCs w:val="24"/>
              </w:rPr>
              <w:t>; масленица.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Темы: дом – изба и терем, части дома, домашняя утварь. Предназначение украшения жилища.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Народный календарь – весна. Темы: обычаи и обряды весеннего земледельческого календаря; жаворонки; равноденствие; Егорий – вешний.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33</w:t>
            </w:r>
          </w:p>
        </w:tc>
      </w:tr>
    </w:tbl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Второй 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6"/>
        <w:gridCol w:w="1666"/>
      </w:tblGrid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968">
              <w:rPr>
                <w:sz w:val="24"/>
                <w:szCs w:val="24"/>
              </w:rPr>
              <w:t>/</w:t>
            </w:r>
            <w:proofErr w:type="spellStart"/>
            <w:r w:rsidRPr="003D2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Количество часов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осень. </w:t>
            </w:r>
            <w:proofErr w:type="gramStart"/>
            <w:r w:rsidRPr="003D2968">
              <w:rPr>
                <w:sz w:val="24"/>
                <w:szCs w:val="24"/>
              </w:rPr>
              <w:t>Темы: осенние обряды «Дожинки», «Последний сноп»; приметные деньки народного календаря (</w:t>
            </w:r>
            <w:proofErr w:type="spellStart"/>
            <w:r w:rsidRPr="003D2968">
              <w:rPr>
                <w:sz w:val="24"/>
                <w:szCs w:val="24"/>
              </w:rPr>
              <w:t>новолетие</w:t>
            </w:r>
            <w:proofErr w:type="spellEnd"/>
            <w:r w:rsidRPr="003D2968">
              <w:rPr>
                <w:sz w:val="24"/>
                <w:szCs w:val="24"/>
              </w:rPr>
              <w:t xml:space="preserve">, «журавлиное вече», равноденствие, </w:t>
            </w:r>
            <w:r w:rsidRPr="003D2968">
              <w:rPr>
                <w:sz w:val="24"/>
                <w:szCs w:val="24"/>
              </w:rPr>
              <w:lastRenderedPageBreak/>
              <w:t>покров, ледостав и т.п.)</w:t>
            </w:r>
            <w:proofErr w:type="gramEnd"/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lastRenderedPageBreak/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Темы: русская свадьба, свадебная игра. Фольклорная композиция «кукольная свадебка».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зимние обряды. Темы: </w:t>
            </w:r>
            <w:proofErr w:type="spellStart"/>
            <w:r w:rsidRPr="003D2968">
              <w:rPr>
                <w:sz w:val="24"/>
                <w:szCs w:val="24"/>
              </w:rPr>
              <w:t>калядования</w:t>
            </w:r>
            <w:proofErr w:type="spellEnd"/>
            <w:r w:rsidRPr="003D2968">
              <w:rPr>
                <w:sz w:val="24"/>
                <w:szCs w:val="24"/>
              </w:rPr>
              <w:t xml:space="preserve">, посиделки, </w:t>
            </w:r>
            <w:proofErr w:type="spellStart"/>
            <w:r w:rsidRPr="003D2968">
              <w:rPr>
                <w:sz w:val="24"/>
                <w:szCs w:val="24"/>
              </w:rPr>
              <w:t>ряжения</w:t>
            </w:r>
            <w:proofErr w:type="spellEnd"/>
            <w:r w:rsidRPr="003D2968">
              <w:rPr>
                <w:sz w:val="24"/>
                <w:szCs w:val="24"/>
              </w:rPr>
              <w:t>, гадания, подблюдные песни. Фольклорная композиция «Пришла коляда накануне Рождества».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Детский фольклор. </w:t>
            </w:r>
            <w:proofErr w:type="gramStart"/>
            <w:r w:rsidRPr="003D2968">
              <w:rPr>
                <w:sz w:val="24"/>
                <w:szCs w:val="24"/>
              </w:rPr>
              <w:t>Темы: загадки, пословицы и поговорки, дразнилки, страшилки; сказки, музыкальные элементы сказки.</w:t>
            </w:r>
            <w:proofErr w:type="gramEnd"/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зимне-весенние традиции. Темы: Масленица. Дни масленичной недели, блины, масленичные катания, </w:t>
            </w:r>
            <w:proofErr w:type="spellStart"/>
            <w:r w:rsidRPr="003D2968">
              <w:rPr>
                <w:sz w:val="24"/>
                <w:szCs w:val="24"/>
              </w:rPr>
              <w:t>гостевание</w:t>
            </w:r>
            <w:proofErr w:type="spellEnd"/>
            <w:r w:rsidRPr="003D2968">
              <w:rPr>
                <w:sz w:val="24"/>
                <w:szCs w:val="24"/>
              </w:rPr>
              <w:t xml:space="preserve">; фольклорная композиция «Масленица» 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Жанры народной музыки. Темы: хороводы, весенние и летние хороводы, хороводные игры. Русские народные духовые инструменты.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весенние традиции и обряды. Темы: встреча Весны, встреча птиц «Сороки», пост и Пасха, Красная горка, обряд </w:t>
            </w:r>
            <w:proofErr w:type="spellStart"/>
            <w:r w:rsidRPr="003D2968">
              <w:rPr>
                <w:sz w:val="24"/>
                <w:szCs w:val="24"/>
              </w:rPr>
              <w:t>окликания</w:t>
            </w:r>
            <w:proofErr w:type="spellEnd"/>
            <w:r w:rsidRPr="003D2968">
              <w:rPr>
                <w:sz w:val="24"/>
                <w:szCs w:val="24"/>
              </w:rPr>
              <w:t xml:space="preserve"> молодых. 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33</w:t>
            </w:r>
          </w:p>
        </w:tc>
      </w:tr>
    </w:tbl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Третий 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6"/>
        <w:gridCol w:w="1666"/>
      </w:tblGrid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968">
              <w:rPr>
                <w:sz w:val="24"/>
                <w:szCs w:val="24"/>
              </w:rPr>
              <w:t>/</w:t>
            </w:r>
            <w:proofErr w:type="spellStart"/>
            <w:r w:rsidRPr="003D2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Количество часов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осень. Темы: приметные деньки. Семён – </w:t>
            </w:r>
            <w:proofErr w:type="spellStart"/>
            <w:r w:rsidRPr="003D2968">
              <w:rPr>
                <w:sz w:val="24"/>
                <w:szCs w:val="24"/>
              </w:rPr>
              <w:t>летопродавец</w:t>
            </w:r>
            <w:proofErr w:type="spellEnd"/>
            <w:r w:rsidRPr="003D2968">
              <w:rPr>
                <w:sz w:val="24"/>
                <w:szCs w:val="24"/>
              </w:rPr>
              <w:t xml:space="preserve">, </w:t>
            </w:r>
            <w:proofErr w:type="spellStart"/>
            <w:r w:rsidRPr="003D2968">
              <w:rPr>
                <w:sz w:val="24"/>
                <w:szCs w:val="24"/>
              </w:rPr>
              <w:t>осенины</w:t>
            </w:r>
            <w:proofErr w:type="spellEnd"/>
            <w:r w:rsidRPr="003D2968">
              <w:rPr>
                <w:sz w:val="24"/>
                <w:szCs w:val="24"/>
              </w:rPr>
              <w:t xml:space="preserve">, </w:t>
            </w:r>
            <w:proofErr w:type="spellStart"/>
            <w:r w:rsidRPr="003D2968">
              <w:rPr>
                <w:sz w:val="24"/>
                <w:szCs w:val="24"/>
              </w:rPr>
              <w:t>новолетие</w:t>
            </w:r>
            <w:proofErr w:type="spellEnd"/>
            <w:r w:rsidRPr="003D2968">
              <w:rPr>
                <w:sz w:val="24"/>
                <w:szCs w:val="24"/>
              </w:rPr>
              <w:t xml:space="preserve">; вторые </w:t>
            </w:r>
            <w:proofErr w:type="spellStart"/>
            <w:r w:rsidRPr="003D2968">
              <w:rPr>
                <w:sz w:val="24"/>
                <w:szCs w:val="24"/>
              </w:rPr>
              <w:t>осенины</w:t>
            </w:r>
            <w:proofErr w:type="spellEnd"/>
            <w:r w:rsidRPr="003D2968">
              <w:rPr>
                <w:sz w:val="24"/>
                <w:szCs w:val="24"/>
              </w:rPr>
              <w:t>, «бабье лето», Рождество Богородицы; Покров.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Быт и уклад. Темы: свадебная игра. </w:t>
            </w:r>
            <w:proofErr w:type="gramStart"/>
            <w:r w:rsidRPr="003D2968">
              <w:rPr>
                <w:sz w:val="24"/>
                <w:szCs w:val="24"/>
              </w:rPr>
              <w:t xml:space="preserve">Сватовство, девичник, приданое, приезд свадебного поезда, выкуп, венчание, традиции свадебного пира. </w:t>
            </w:r>
            <w:proofErr w:type="gramEnd"/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Жанры народной музыки. Темы: былины и </w:t>
            </w:r>
            <w:proofErr w:type="spellStart"/>
            <w:r w:rsidRPr="003D2968">
              <w:rPr>
                <w:sz w:val="24"/>
                <w:szCs w:val="24"/>
              </w:rPr>
              <w:t>скоморошины</w:t>
            </w:r>
            <w:proofErr w:type="spellEnd"/>
            <w:r w:rsidRPr="003D2968">
              <w:rPr>
                <w:sz w:val="24"/>
                <w:szCs w:val="24"/>
              </w:rPr>
              <w:t>; искусство скоморохов.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Народный календарь - зима. Темы: зимний солнцеворот, Рождество Христово, вертеп.  Фольклорная композиция «Вертеп».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Жанры народной музыки. Темы: колядки, </w:t>
            </w:r>
            <w:proofErr w:type="spellStart"/>
            <w:r w:rsidRPr="003D2968">
              <w:rPr>
                <w:sz w:val="24"/>
                <w:szCs w:val="24"/>
              </w:rPr>
              <w:t>Христославия</w:t>
            </w:r>
            <w:proofErr w:type="spellEnd"/>
            <w:r w:rsidRPr="003D2968">
              <w:rPr>
                <w:sz w:val="24"/>
                <w:szCs w:val="24"/>
              </w:rPr>
              <w:t>, подблюдные песни, зимние хороводы. Русские народные духовые и струнные инструменты.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Темы: Традиции Великого поста. Духовные стихи, Постовые (</w:t>
            </w:r>
            <w:proofErr w:type="spellStart"/>
            <w:r w:rsidRPr="003D2968">
              <w:rPr>
                <w:sz w:val="24"/>
                <w:szCs w:val="24"/>
              </w:rPr>
              <w:t>говейные</w:t>
            </w:r>
            <w:proofErr w:type="spellEnd"/>
            <w:r w:rsidRPr="003D2968">
              <w:rPr>
                <w:sz w:val="24"/>
                <w:szCs w:val="24"/>
              </w:rPr>
              <w:t>) хороводы. Приготовление к Пасхе.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 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весенне-летний цикл. Темы: Приметные деньки - </w:t>
            </w:r>
            <w:proofErr w:type="spellStart"/>
            <w:r w:rsidRPr="003D2968">
              <w:rPr>
                <w:sz w:val="24"/>
                <w:szCs w:val="24"/>
              </w:rPr>
              <w:t>Герасим-грачевник</w:t>
            </w:r>
            <w:proofErr w:type="spellEnd"/>
            <w:r w:rsidRPr="003D2968">
              <w:rPr>
                <w:sz w:val="24"/>
                <w:szCs w:val="24"/>
              </w:rPr>
              <w:t xml:space="preserve">, Сорок мучеников </w:t>
            </w:r>
            <w:proofErr w:type="spellStart"/>
            <w:r w:rsidRPr="003D2968">
              <w:rPr>
                <w:sz w:val="24"/>
                <w:szCs w:val="24"/>
              </w:rPr>
              <w:t>Севастийских</w:t>
            </w:r>
            <w:proofErr w:type="spellEnd"/>
            <w:r w:rsidRPr="003D2968">
              <w:rPr>
                <w:sz w:val="24"/>
                <w:szCs w:val="24"/>
              </w:rPr>
              <w:t xml:space="preserve">, </w:t>
            </w:r>
            <w:proofErr w:type="spellStart"/>
            <w:r w:rsidRPr="003D2968">
              <w:rPr>
                <w:sz w:val="24"/>
                <w:szCs w:val="24"/>
              </w:rPr>
              <w:t>Средокрестье</w:t>
            </w:r>
            <w:proofErr w:type="spellEnd"/>
            <w:r w:rsidRPr="003D2968">
              <w:rPr>
                <w:sz w:val="24"/>
                <w:szCs w:val="24"/>
              </w:rPr>
              <w:t>, Благовещение, Вербное Воскресение.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rPr>
          <w:trHeight w:val="370"/>
        </w:trPr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33</w:t>
            </w:r>
          </w:p>
        </w:tc>
      </w:tr>
    </w:tbl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Четвертый 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6"/>
        <w:gridCol w:w="1666"/>
      </w:tblGrid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2968">
              <w:rPr>
                <w:sz w:val="24"/>
                <w:szCs w:val="24"/>
              </w:rPr>
              <w:t>/</w:t>
            </w:r>
            <w:proofErr w:type="spellStart"/>
            <w:r w:rsidRPr="003D2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276" w:lineRule="auto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Всего часов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осенние традиции и обряды. Темы: обряд «Похороны мух», Воздвиженье, третья встреча осени, окончание уборки урожая, капустники. Фольклорная композиция «Капустник». 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Жанры народной музыки. Темы: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Семейные праздники и обряды. Темы: родины, крестины, именины, свадьба, проводы в рекруты, </w:t>
            </w:r>
            <w:proofErr w:type="gramStart"/>
            <w:r w:rsidRPr="003D2968">
              <w:rPr>
                <w:sz w:val="24"/>
                <w:szCs w:val="24"/>
              </w:rPr>
              <w:t>похоронный</w:t>
            </w:r>
            <w:proofErr w:type="gramEnd"/>
            <w:r w:rsidRPr="003D2968">
              <w:rPr>
                <w:sz w:val="24"/>
                <w:szCs w:val="24"/>
              </w:rPr>
              <w:t xml:space="preserve"> и поминальные обряды.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2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 xml:space="preserve">Народный календарь – весенне-летний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4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3D2968">
              <w:rPr>
                <w:sz w:val="24"/>
                <w:szCs w:val="24"/>
              </w:rPr>
              <w:t>3</w:t>
            </w:r>
          </w:p>
        </w:tc>
      </w:tr>
      <w:tr w:rsidR="00345174" w:rsidRPr="003D2968" w:rsidTr="006371FC">
        <w:tc>
          <w:tcPr>
            <w:tcW w:w="959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345174" w:rsidRPr="003D2968" w:rsidRDefault="00345174" w:rsidP="006371FC">
            <w:pPr>
              <w:spacing w:line="360" w:lineRule="auto"/>
              <w:ind w:firstLine="680"/>
              <w:jc w:val="both"/>
              <w:rPr>
                <w:b/>
                <w:sz w:val="24"/>
                <w:szCs w:val="24"/>
              </w:rPr>
            </w:pPr>
            <w:r w:rsidRPr="003D2968">
              <w:rPr>
                <w:b/>
                <w:sz w:val="24"/>
                <w:szCs w:val="24"/>
              </w:rPr>
              <w:t>33</w:t>
            </w:r>
          </w:p>
        </w:tc>
      </w:tr>
    </w:tbl>
    <w:p w:rsidR="00345174" w:rsidRPr="003D2968" w:rsidRDefault="00345174" w:rsidP="0034517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968">
        <w:rPr>
          <w:rFonts w:ascii="Times New Roman" w:hAnsi="Times New Roman" w:cs="Times New Roman"/>
          <w:b/>
          <w:sz w:val="24"/>
          <w:szCs w:val="24"/>
        </w:rPr>
        <w:t>.ТРЕБОВАНИЯ К УРОВНЮ ПОДГОТОВКИ ОБУЧАЮЩИХСЯ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 xml:space="preserve">Результатом освоения программы «Этнография» является приобретение обучающимися следующих знаний, умений и навыков: 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>- знание особенностей исполнения народных песен, танцев, наигрышей;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>- знание специфики средств выразительности музыкального фольклора;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 xml:space="preserve"> - знания музыкальной терминологии;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 xml:space="preserve">- умение анализировать устный, музыкальный и танцевальный фольклор; 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>-   владение навыками записи музыкального фольклора;</w:t>
      </w:r>
    </w:p>
    <w:p w:rsidR="00345174" w:rsidRPr="003D2968" w:rsidRDefault="00345174" w:rsidP="00345174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 w:rsidRPr="003D2968">
        <w:rPr>
          <w:rFonts w:ascii="Times New Roman" w:hAnsi="Times New Roman"/>
          <w:sz w:val="24"/>
          <w:szCs w:val="24"/>
        </w:rPr>
        <w:t xml:space="preserve">- умение применять теоретические знания в исполнительской практике. </w:t>
      </w:r>
    </w:p>
    <w:p w:rsidR="00345174" w:rsidRPr="003D2968" w:rsidRDefault="00345174" w:rsidP="003451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174" w:rsidRPr="003D2968" w:rsidRDefault="00345174" w:rsidP="00345174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2968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345174" w:rsidRPr="003D2968" w:rsidRDefault="00345174" w:rsidP="00345174">
      <w:pPr>
        <w:pStyle w:val="a3"/>
        <w:widowControl/>
        <w:numPr>
          <w:ilvl w:val="0"/>
          <w:numId w:val="5"/>
        </w:numPr>
        <w:tabs>
          <w:tab w:val="left" w:pos="0"/>
          <w:tab w:val="left" w:pos="426"/>
        </w:tabs>
        <w:autoSpaceDE/>
        <w:autoSpaceDN/>
        <w:adjustRightInd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 </w:t>
      </w:r>
    </w:p>
    <w:p w:rsidR="00345174" w:rsidRPr="003D2968" w:rsidRDefault="00345174" w:rsidP="00345174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345174" w:rsidRPr="003D2968" w:rsidRDefault="00345174" w:rsidP="00345174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3D2968">
        <w:rPr>
          <w:rFonts w:ascii="Times New Roman" w:eastAsia="Helvetica" w:hAnsi="Times New Roman"/>
          <w:szCs w:val="24"/>
          <w:lang w:val="ru-RU"/>
        </w:rPr>
        <w:t xml:space="preserve">Текущий контроль успеваемости </w:t>
      </w:r>
      <w:proofErr w:type="gramStart"/>
      <w:r w:rsidRPr="003D2968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3D2968">
        <w:rPr>
          <w:rFonts w:ascii="Times New Roman" w:eastAsia="Helvetica" w:hAnsi="Times New Roman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45174" w:rsidRPr="003D2968" w:rsidRDefault="00345174" w:rsidP="00345174">
      <w:pPr>
        <w:pStyle w:val="Style4"/>
        <w:widowControl/>
        <w:tabs>
          <w:tab w:val="left" w:pos="955"/>
        </w:tabs>
        <w:spacing w:line="240" w:lineRule="auto"/>
        <w:ind w:firstLine="680"/>
      </w:pPr>
      <w:r w:rsidRPr="003D2968">
        <w:t>Промежуточная аттестация проводится в целях определения достижений учащихся на определенном этапе обучения.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Форму, время и виды проведения промежуточной аттестации по предмету «Народное музыкальное творчество» образовательное учреждение устанавливает  самостоятельно. Формой промежуточной аттестации может  быть контрольный урок, </w:t>
      </w:r>
      <w:r w:rsidRPr="003D2968">
        <w:rPr>
          <w:rFonts w:ascii="Times New Roman" w:hAnsi="Times New Roman" w:cs="Times New Roman"/>
          <w:sz w:val="24"/>
          <w:szCs w:val="24"/>
        </w:rPr>
        <w:lastRenderedPageBreak/>
        <w:t>зачёт, а также - участие в каких-либо других творческих мероприятиях. В случае</w:t>
      </w:r>
      <w:proofErr w:type="gramStart"/>
      <w:r w:rsidRPr="003D29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 xml:space="preserve"> если по предмету «</w:t>
      </w:r>
      <w:r w:rsidR="008D04A9">
        <w:rPr>
          <w:rFonts w:ascii="Times New Roman" w:hAnsi="Times New Roman" w:cs="Times New Roman"/>
          <w:sz w:val="24"/>
          <w:szCs w:val="24"/>
        </w:rPr>
        <w:t>Этнография</w:t>
      </w:r>
      <w:r w:rsidRPr="003D2968">
        <w:rPr>
          <w:rFonts w:ascii="Times New Roman" w:hAnsi="Times New Roman" w:cs="Times New Roman"/>
          <w:sz w:val="24"/>
          <w:szCs w:val="24"/>
        </w:rPr>
        <w:t>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</w:t>
      </w:r>
      <w:r w:rsidRPr="003D2968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3D2968">
        <w:rPr>
          <w:rFonts w:ascii="Times New Roman" w:hAnsi="Times New Roman" w:cs="Times New Roman"/>
          <w:sz w:val="24"/>
          <w:szCs w:val="24"/>
        </w:rPr>
        <w:t>творческие просмотры.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График текущей и промежуточной аттестации:</w:t>
      </w:r>
      <w:r w:rsidRPr="003D29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D2968">
        <w:rPr>
          <w:rFonts w:ascii="Times New Roman" w:hAnsi="Times New Roman" w:cs="Times New Roman"/>
          <w:sz w:val="24"/>
          <w:szCs w:val="24"/>
        </w:rPr>
        <w:t xml:space="preserve">текущая аттестация проводится в форме контрольных уроков в 1, 3, 5 и 7 полугодии по учебному материалу согласно календарно-тематическому плану. Промежуточная  аттестация проводится в форме зачётов во 2, 4, 6 и 8 полугодии согласно календарно-тематическому плану. </w:t>
      </w:r>
    </w:p>
    <w:p w:rsidR="00345174" w:rsidRPr="003D2968" w:rsidRDefault="00345174" w:rsidP="00345174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968">
        <w:rPr>
          <w:rFonts w:ascii="Times New Roman" w:hAnsi="Times New Roman" w:cs="Times New Roman"/>
          <w:b/>
          <w:i/>
          <w:sz w:val="24"/>
          <w:szCs w:val="24"/>
        </w:rPr>
        <w:t>Содержание аттестации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приметы народного календаря,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-народные обычаи и обряды календарно-земледельческого цикла,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-семейно-бытовые обычаи и обряды,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-жанры устного и музыкально-поэтического творчества,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-классификация народных музыкальных инструментов,</w:t>
      </w:r>
    </w:p>
    <w:p w:rsidR="00345174" w:rsidRPr="003D2968" w:rsidRDefault="00345174" w:rsidP="00345174">
      <w:pPr>
        <w:pStyle w:val="a3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-быт и уклад жизни русского народа.</w:t>
      </w:r>
    </w:p>
    <w:p w:rsidR="00345174" w:rsidRPr="003D2968" w:rsidRDefault="00345174" w:rsidP="0034517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2. Критерии  оценки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</w:rPr>
        <w:t>3 («удовлетворительно»)</w:t>
      </w:r>
      <w:r w:rsidRPr="003D2968">
        <w:rPr>
          <w:rFonts w:ascii="Times New Roman" w:hAnsi="Times New Roman" w:cs="Times New Roman"/>
          <w:sz w:val="24"/>
          <w:szCs w:val="24"/>
        </w:rPr>
        <w:t xml:space="preserve"> - неполный и неточный ответ, допущено несколько ошибок. Ответ пассивный, не эмоциональный.</w:t>
      </w:r>
    </w:p>
    <w:p w:rsidR="00345174" w:rsidRPr="003D2968" w:rsidRDefault="00345174" w:rsidP="00345174">
      <w:pPr>
        <w:pStyle w:val="10"/>
        <w:ind w:left="0" w:firstLine="680"/>
        <w:jc w:val="both"/>
        <w:rPr>
          <w:rFonts w:ascii="Times New Roman" w:hAnsi="Times New Roman" w:cs="Times New Roman"/>
        </w:rPr>
      </w:pPr>
      <w:r w:rsidRPr="003D2968">
        <w:rPr>
          <w:rFonts w:ascii="Times New Roman" w:hAnsi="Times New Roman" w:cs="Times New Roman"/>
          <w:b/>
        </w:rPr>
        <w:t>4 («хорошо»)</w:t>
      </w:r>
      <w:r w:rsidRPr="003D2968">
        <w:rPr>
          <w:rFonts w:ascii="Times New Roman" w:hAnsi="Times New Roman" w:cs="Times New Roman"/>
        </w:rPr>
        <w:t xml:space="preserve"> - ответ полный, но допущены неточности. Ответ заинтересованный и эмоциональный.</w:t>
      </w:r>
    </w:p>
    <w:p w:rsidR="00345174" w:rsidRPr="003D2968" w:rsidRDefault="00345174" w:rsidP="00345174">
      <w:pPr>
        <w:pStyle w:val="10"/>
        <w:ind w:left="0" w:firstLine="680"/>
        <w:jc w:val="both"/>
        <w:rPr>
          <w:rFonts w:ascii="Times New Roman" w:hAnsi="Times New Roman" w:cs="Times New Roman"/>
        </w:rPr>
      </w:pPr>
      <w:r w:rsidRPr="003D2968">
        <w:rPr>
          <w:rFonts w:ascii="Times New Roman" w:hAnsi="Times New Roman" w:cs="Times New Roman"/>
          <w:b/>
        </w:rPr>
        <w:t xml:space="preserve">5 («отлично») - </w:t>
      </w:r>
      <w:r w:rsidRPr="003D2968">
        <w:rPr>
          <w:rFonts w:ascii="Times New Roman" w:hAnsi="Times New Roman" w:cs="Times New Roman"/>
        </w:rPr>
        <w:t xml:space="preserve">яркий, осмысленный и выразительный ответ, полно и точно поданный материал. </w:t>
      </w:r>
    </w:p>
    <w:p w:rsidR="00345174" w:rsidRPr="003D2968" w:rsidRDefault="00345174" w:rsidP="00345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2968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 Виды аудиторных учебных занятий по предмету «Народное музыкальное творчество»: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рассказ/беседа на одну из тем (народный календарь, жанры русского фольклора, традиционный русский быт и уклад жизни);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слушание и восприятие музыки, видео просмотр обрядовых действ;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практическое освоение различных жанров устного, песенного, инструментального и хореографического фольклора; 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постановка  фольклорных композиций согласно тематическому плану;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- музыкально-фольклорные игры;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посещение специализированных музеев, выставок и экспозиций;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посещение фольклорных праздников.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Аудиторные занятия по предмету «Этнография»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 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345174" w:rsidRPr="003D2968" w:rsidRDefault="00345174" w:rsidP="00345174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Особенности программы «Этнография»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</w:t>
      </w:r>
      <w:r w:rsidRPr="003D2968">
        <w:rPr>
          <w:rFonts w:ascii="Times New Roman" w:hAnsi="Times New Roman" w:cs="Times New Roman"/>
          <w:sz w:val="24"/>
          <w:szCs w:val="24"/>
        </w:rPr>
        <w:lastRenderedPageBreak/>
        <w:t xml:space="preserve">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3D2968">
        <w:rPr>
          <w:rFonts w:ascii="Times New Roman" w:hAnsi="Times New Roman" w:cs="Times New Roman"/>
          <w:sz w:val="24"/>
          <w:szCs w:val="24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345174" w:rsidRPr="003D2968" w:rsidRDefault="00345174" w:rsidP="0034517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D2968">
        <w:rPr>
          <w:rFonts w:ascii="Times New Roman" w:hAnsi="Times New Roman" w:cs="Times New Roman"/>
          <w:b/>
          <w:sz w:val="24"/>
          <w:szCs w:val="24"/>
        </w:rPr>
        <w:t>. МАТЕРИАЛЬНО-ТЕХНИЧЕСКИЕ УСЛОВИЯ РЕАЛИЗАЦИИ ПРОГРАММЫ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программы «Этнография» должны обеспечивать возможность достижения обучающимися результатов, установленных федеральными государственными требованиями.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программы учебного предмета «Народное творчество» перечень аудиторий, специализированных кабинетов и материально-технического обеспечения включает: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– учебные аудитории для групповых, мелкогрупповых занятий с роялем/фортепиано;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– учебные парты/столы;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звукотехническое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оборудование (проигрыватель пластинок и компакт дисков, магнитофон, видеомагнитофон (</w:t>
      </w:r>
      <w:r w:rsidRPr="003D296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D2968">
        <w:rPr>
          <w:rFonts w:ascii="Times New Roman" w:hAnsi="Times New Roman" w:cs="Times New Roman"/>
          <w:sz w:val="24"/>
          <w:szCs w:val="24"/>
        </w:rPr>
        <w:t xml:space="preserve"> проигрыватель),  персональный компьютер);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– библиотеку, помещения для работы со специализированными материалами (фонотеку, видеотеку, фильмотеку, просмотровый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/класс).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Учебные аудитории должны быть оформлены наглядными пособиями.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5174" w:rsidRPr="003D2968" w:rsidRDefault="00345174" w:rsidP="0034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6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D2968">
        <w:rPr>
          <w:rFonts w:ascii="Times New Roman" w:hAnsi="Times New Roman" w:cs="Times New Roman"/>
          <w:b/>
          <w:sz w:val="24"/>
          <w:szCs w:val="24"/>
        </w:rPr>
        <w:t xml:space="preserve">. СПИСОК РЕКОМЕНДУЕМОЙ </w:t>
      </w:r>
      <w:proofErr w:type="gramStart"/>
      <w:r w:rsidRPr="003D2968">
        <w:rPr>
          <w:rFonts w:ascii="Times New Roman" w:hAnsi="Times New Roman" w:cs="Times New Roman"/>
          <w:b/>
          <w:sz w:val="24"/>
          <w:szCs w:val="24"/>
        </w:rPr>
        <w:t>МЕТОДИЧЕСКОЙ  И</w:t>
      </w:r>
      <w:proofErr w:type="gramEnd"/>
      <w:r w:rsidRPr="003D2968">
        <w:rPr>
          <w:rFonts w:ascii="Times New Roman" w:hAnsi="Times New Roman" w:cs="Times New Roman"/>
          <w:b/>
          <w:sz w:val="24"/>
          <w:szCs w:val="24"/>
        </w:rPr>
        <w:t xml:space="preserve"> УЧЕБНОЙ ЛИТЕРАТУРЫ</w:t>
      </w:r>
    </w:p>
    <w:p w:rsidR="00345174" w:rsidRPr="003D2968" w:rsidRDefault="00345174" w:rsidP="0034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Список рекомендуемой методической литературы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 Андреева М., Шукшина З. Первые шаги в музыке. – М.,1993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D296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D2968">
        <w:rPr>
          <w:rFonts w:ascii="Times New Roman" w:hAnsi="Times New Roman" w:cs="Times New Roman"/>
          <w:sz w:val="24"/>
          <w:szCs w:val="24"/>
        </w:rPr>
        <w:t xml:space="preserve">Аникин В., Гусев В., Толстой Н. Жизнь человека в русском фольклоре. 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>. 1-10. – М., 1991-1994</w:t>
      </w:r>
      <w:r w:rsidRPr="003D2968">
        <w:rPr>
          <w:rFonts w:ascii="Times New Roman" w:hAnsi="Times New Roman" w:cs="Times New Roman"/>
          <w:color w:val="00B050"/>
          <w:sz w:val="24"/>
          <w:szCs w:val="24"/>
        </w:rPr>
        <w:t xml:space="preserve">        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Васильев Ю., Широков А. Рассказы о русских народных инструментах. – М., 1986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О., Иванова А.,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Краснопевцева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Е. Мир детства в народной культуре. – М., 1992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Картавцева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М. Школа русского фольклора. – М., 1994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Куприянова Л.Л. Русский фольклор, учебник (1-4 классы). «Мнемозина», 2002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Куприянова Л.Л. Русский фольклор, рекомендации к учебнику. «Мнемозина», 2002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А. Круглый год. – М., 1991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Фольклор-музыка-театр. Под ред. Мерзляковой С. М.,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, 1999 </w:t>
      </w:r>
    </w:p>
    <w:p w:rsidR="00345174" w:rsidRPr="003D2968" w:rsidRDefault="00345174" w:rsidP="00345174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Список рекомендуемой учебной литературы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Ананичева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Т.  Песенные традиции Поволжья. М.: «Музыка», 1991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Анисимова А.П.  Песни и сказки Пензенской области. Пенза,1953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lastRenderedPageBreak/>
        <w:t>Богданов Г. Несколько шагов к фольклорному танцу. – М., 1996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Гилярова Н. Хрестоматия по русскому народному творчеству. – М., 1996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Гилярова Н.  Музыкальный фольклор Рязанской области. - М., 1987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Гилярова Н. Новогодние поздравительные песни Рязанской области. - М., 1985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Григорьева Н. Народные песни, игры, загадки. Для детских фольклорных ансамблей. – СПб, 1996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Костюмы Курской губернии. Курск, 2008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Г. Фольклорная азбука. – М., 1996   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 xml:space="preserve">Новицкая М.Ю. От осени до осени. Хрестоматия. Издание центра </w:t>
      </w:r>
      <w:proofErr w:type="spellStart"/>
      <w:r w:rsidRPr="003D2968">
        <w:rPr>
          <w:rFonts w:ascii="Times New Roman" w:hAnsi="Times New Roman" w:cs="Times New Roman"/>
          <w:sz w:val="24"/>
          <w:szCs w:val="24"/>
        </w:rPr>
        <w:t>Планетариум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>. М.,  1994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968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3D2968">
        <w:rPr>
          <w:rFonts w:ascii="Times New Roman" w:hAnsi="Times New Roman" w:cs="Times New Roman"/>
          <w:sz w:val="24"/>
          <w:szCs w:val="24"/>
        </w:rPr>
        <w:t xml:space="preserve"> Л. Музыкальный фольклор и дети. – М., 1992</w:t>
      </w:r>
    </w:p>
    <w:p w:rsidR="00345174" w:rsidRPr="003D2968" w:rsidRDefault="00345174" w:rsidP="003451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968">
        <w:rPr>
          <w:rFonts w:ascii="Times New Roman" w:hAnsi="Times New Roman" w:cs="Times New Roman"/>
          <w:i/>
          <w:sz w:val="24"/>
          <w:szCs w:val="24"/>
        </w:rPr>
        <w:t>Дополнительные дидактические материалы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Pr="003D29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968">
        <w:rPr>
          <w:rFonts w:ascii="Times New Roman" w:hAnsi="Times New Roman" w:cs="Times New Roman"/>
          <w:sz w:val="24"/>
          <w:szCs w:val="24"/>
        </w:rPr>
        <w:t xml:space="preserve">  и аудиоматериалы: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аудио записи этнографических исполнителей и коллективов;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телевизионные передачи из цикла «Мировая деревня»;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телевизионные передачи из цикла  «Странствия музыканта»;</w:t>
      </w:r>
    </w:p>
    <w:p w:rsidR="00345174" w:rsidRPr="003D2968" w:rsidRDefault="00345174" w:rsidP="003451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2968">
        <w:rPr>
          <w:rFonts w:ascii="Times New Roman" w:hAnsi="Times New Roman" w:cs="Times New Roman"/>
          <w:sz w:val="24"/>
          <w:szCs w:val="24"/>
        </w:rPr>
        <w:t>- экспедиционные аудио и видеозаписи этнографических коллективов и исполнителей.</w:t>
      </w:r>
      <w:bookmarkStart w:id="0" w:name="_GoBack"/>
      <w:bookmarkEnd w:id="0"/>
    </w:p>
    <w:p w:rsidR="00345174" w:rsidRPr="003D2968" w:rsidRDefault="00345174" w:rsidP="00345174">
      <w:pPr>
        <w:shd w:val="clear" w:color="auto" w:fill="FFFFFF"/>
        <w:tabs>
          <w:tab w:val="left" w:pos="1205"/>
        </w:tabs>
        <w:spacing w:before="10" w:after="0" w:line="240" w:lineRule="auto"/>
        <w:ind w:left="830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174" w:rsidRDefault="00345174" w:rsidP="0034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3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74"/>
    <w:rsid w:val="00194F63"/>
    <w:rsid w:val="00266EE2"/>
    <w:rsid w:val="002E7A72"/>
    <w:rsid w:val="00304366"/>
    <w:rsid w:val="00345174"/>
    <w:rsid w:val="00727E3E"/>
    <w:rsid w:val="007504D9"/>
    <w:rsid w:val="008D04A9"/>
    <w:rsid w:val="0093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34517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3451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4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45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45174"/>
    <w:rPr>
      <w:rFonts w:ascii="Calibri" w:eastAsia="Times New Roman" w:hAnsi="Calibri" w:cs="Times New Roman"/>
    </w:rPr>
  </w:style>
  <w:style w:type="character" w:customStyle="1" w:styleId="Body10">
    <w:name w:val="Body 1 Знак"/>
    <w:basedOn w:val="a0"/>
    <w:link w:val="Body1"/>
    <w:locked/>
    <w:rsid w:val="00345174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345174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34517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4517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2020-10-19T12:03:00Z</dcterms:created>
  <dcterms:modified xsi:type="dcterms:W3CDTF">2020-10-21T12:49:00Z</dcterms:modified>
</cp:coreProperties>
</file>